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41" w:rsidRPr="005F3252" w:rsidRDefault="000A2A41">
      <w:pPr>
        <w:pStyle w:val="BodyText"/>
        <w:rPr>
          <w:rFonts w:ascii="Times New Roman" w:hAnsi="Times New Roman" w:cs="Times New Roman"/>
          <w:sz w:val="22"/>
          <w:szCs w:val="22"/>
          <w:lang w:val="en-US"/>
        </w:rPr>
      </w:pPr>
    </w:p>
    <w:p w:rsidR="000A2A41" w:rsidRPr="001973F3" w:rsidRDefault="00AE31D5" w:rsidP="00E161C0">
      <w:pPr>
        <w:spacing w:before="61"/>
        <w:ind w:left="131"/>
        <w:jc w:val="both"/>
        <w:rPr>
          <w:rFonts w:ascii="Times New Roman" w:hAnsi="Times New Roman" w:cs="Times New Roman"/>
          <w:lang w:val="en-US"/>
        </w:rPr>
      </w:pPr>
      <w:r w:rsidRPr="005F3252">
        <w:rPr>
          <w:rFonts w:ascii="Times New Roman" w:hAnsi="Times New Roman" w:cs="Times New Roman"/>
          <w:color w:val="1F1F1F"/>
        </w:rPr>
        <w:t>Врз ос</w:t>
      </w:r>
      <w:r w:rsidRPr="005F3252">
        <w:rPr>
          <w:rFonts w:ascii="Times New Roman" w:hAnsi="Times New Roman" w:cs="Times New Roman"/>
          <w:color w:val="1F1F1F"/>
          <w:lang w:val="mk-MK"/>
        </w:rPr>
        <w:t>н</w:t>
      </w:r>
      <w:r w:rsidRPr="005F3252">
        <w:rPr>
          <w:rFonts w:ascii="Times New Roman" w:hAnsi="Times New Roman" w:cs="Times New Roman"/>
          <w:color w:val="1F1F1F"/>
        </w:rPr>
        <w:t xml:space="preserve">ова на Член </w:t>
      </w:r>
      <w:r w:rsidR="00163AAE" w:rsidRPr="005F3252">
        <w:rPr>
          <w:rFonts w:ascii="Times New Roman" w:hAnsi="Times New Roman" w:cs="Times New Roman"/>
          <w:color w:val="1F1F1F"/>
        </w:rPr>
        <w:t>78 став</w:t>
      </w:r>
      <w:r w:rsidRPr="005F3252">
        <w:rPr>
          <w:rFonts w:ascii="Times New Roman" w:hAnsi="Times New Roman" w:cs="Times New Roman"/>
          <w:color w:val="1F1F1F"/>
        </w:rPr>
        <w:t xml:space="preserve"> </w:t>
      </w:r>
      <w:r w:rsidR="00160F65" w:rsidRPr="005F3252">
        <w:rPr>
          <w:rFonts w:ascii="Times New Roman" w:hAnsi="Times New Roman" w:cs="Times New Roman"/>
          <w:color w:val="1F1F1F"/>
        </w:rPr>
        <w:t>(2</w:t>
      </w:r>
      <w:r w:rsidR="00762498" w:rsidRPr="005F3252">
        <w:rPr>
          <w:rFonts w:ascii="Times New Roman" w:hAnsi="Times New Roman" w:cs="Times New Roman"/>
          <w:color w:val="1F1F1F"/>
          <w:lang w:val="mk-MK"/>
        </w:rPr>
        <w:t>4</w:t>
      </w:r>
      <w:r w:rsidR="00160F65" w:rsidRPr="005F3252">
        <w:rPr>
          <w:rFonts w:ascii="Times New Roman" w:hAnsi="Times New Roman" w:cs="Times New Roman"/>
          <w:color w:val="1F1F1F"/>
        </w:rPr>
        <w:t>)</w:t>
      </w:r>
      <w:r w:rsidR="00163AAE" w:rsidRPr="005F3252">
        <w:rPr>
          <w:rFonts w:ascii="Times New Roman" w:hAnsi="Times New Roman" w:cs="Times New Roman"/>
          <w:color w:val="1F1F1F"/>
        </w:rPr>
        <w:t xml:space="preserve"> </w:t>
      </w:r>
      <w:r w:rsidRPr="005F3252">
        <w:rPr>
          <w:rFonts w:ascii="Times New Roman" w:hAnsi="Times New Roman" w:cs="Times New Roman"/>
          <w:color w:val="1F1F1F"/>
        </w:rPr>
        <w:t>од Законо</w:t>
      </w:r>
      <w:r w:rsidR="00E161C0" w:rsidRPr="005F3252">
        <w:rPr>
          <w:rFonts w:ascii="Times New Roman" w:hAnsi="Times New Roman" w:cs="Times New Roman"/>
          <w:color w:val="1F1F1F"/>
        </w:rPr>
        <w:t>т за енергетика („Службен весник</w:t>
      </w:r>
      <w:r w:rsidRPr="005F3252">
        <w:rPr>
          <w:rFonts w:ascii="Times New Roman" w:hAnsi="Times New Roman" w:cs="Times New Roman"/>
          <w:color w:val="1F1F1F"/>
        </w:rPr>
        <w:t xml:space="preserve"> на Република Македонија“ </w:t>
      </w:r>
      <w:r w:rsidR="001973F3">
        <w:rPr>
          <w:rFonts w:ascii="Times New Roman" w:hAnsi="Times New Roman" w:cs="Times New Roman"/>
          <w:color w:val="1F1F1F"/>
          <w:lang w:val="mk-MK"/>
        </w:rPr>
        <w:t xml:space="preserve"> </w:t>
      </w:r>
      <w:r w:rsidRPr="005F3252">
        <w:rPr>
          <w:rFonts w:ascii="Times New Roman" w:hAnsi="Times New Roman" w:cs="Times New Roman"/>
          <w:color w:val="1F1F1F"/>
        </w:rPr>
        <w:t>бр.</w:t>
      </w:r>
      <w:r w:rsidR="00762498" w:rsidRPr="005F3252">
        <w:rPr>
          <w:rFonts w:ascii="Times New Roman" w:hAnsi="Times New Roman" w:cs="Times New Roman"/>
          <w:color w:val="1F1F1F"/>
          <w:lang w:val="mk-MK"/>
        </w:rPr>
        <w:t xml:space="preserve"> 08-</w:t>
      </w:r>
      <w:r w:rsidR="00762498" w:rsidRPr="005F3252">
        <w:rPr>
          <w:rFonts w:ascii="Times New Roman" w:hAnsi="Times New Roman" w:cs="Times New Roman"/>
          <w:color w:val="1F1F1F"/>
          <w:w w:val="85"/>
        </w:rPr>
        <w:t>3424/1</w:t>
      </w:r>
      <w:r w:rsidR="00E161C0" w:rsidRPr="005F3252">
        <w:rPr>
          <w:rFonts w:ascii="Times New Roman" w:hAnsi="Times New Roman" w:cs="Times New Roman"/>
          <w:color w:val="1F1F1F"/>
          <w:w w:val="85"/>
        </w:rPr>
        <w:t>)</w:t>
      </w:r>
      <w:r w:rsidR="00163AAE" w:rsidRPr="005F3252">
        <w:rPr>
          <w:rFonts w:ascii="Times New Roman" w:hAnsi="Times New Roman" w:cs="Times New Roman"/>
          <w:color w:val="1F1F1F"/>
          <w:w w:val="85"/>
        </w:rPr>
        <w:t xml:space="preserve">, </w:t>
      </w:r>
      <w:r w:rsidR="00163AAE" w:rsidRPr="001973F3">
        <w:rPr>
          <w:rFonts w:ascii="Times New Roman" w:hAnsi="Times New Roman" w:cs="Times New Roman"/>
          <w:color w:val="1F1F1F"/>
        </w:rPr>
        <w:t>АД МЕПСО</w:t>
      </w:r>
      <w:r w:rsidRPr="001973F3">
        <w:rPr>
          <w:rFonts w:ascii="Times New Roman" w:hAnsi="Times New Roman" w:cs="Times New Roman"/>
          <w:color w:val="1F1F1F"/>
        </w:rPr>
        <w:t>,</w:t>
      </w:r>
      <w:r w:rsidR="00163AAE" w:rsidRPr="005F3252">
        <w:rPr>
          <w:rFonts w:ascii="Times New Roman" w:hAnsi="Times New Roman" w:cs="Times New Roman"/>
        </w:rPr>
        <w:t xml:space="preserve"> </w:t>
      </w:r>
      <w:r w:rsidR="00163AAE" w:rsidRPr="001973F3">
        <w:rPr>
          <w:rFonts w:ascii="Times New Roman" w:hAnsi="Times New Roman" w:cs="Times New Roman"/>
          <w:color w:val="1F1F1F"/>
        </w:rPr>
        <w:t xml:space="preserve">Оператор на електропреносниот систем на </w:t>
      </w:r>
      <w:r w:rsidR="0025578B">
        <w:rPr>
          <w:rFonts w:ascii="Times New Roman" w:hAnsi="Times New Roman" w:cs="Times New Roman"/>
          <w:color w:val="1F1F1F"/>
          <w:lang w:val="mk-MK"/>
        </w:rPr>
        <w:t xml:space="preserve">Република Северна </w:t>
      </w:r>
      <w:r w:rsidR="00163AAE" w:rsidRPr="001973F3">
        <w:rPr>
          <w:rFonts w:ascii="Times New Roman" w:hAnsi="Times New Roman" w:cs="Times New Roman"/>
          <w:color w:val="1F1F1F"/>
        </w:rPr>
        <w:t>Македонија, акционерско друштво за пренос на електрична енергија и управување со електроенергетскиот систем</w:t>
      </w:r>
      <w:r w:rsidRPr="005F3252">
        <w:rPr>
          <w:rFonts w:ascii="Times New Roman" w:hAnsi="Times New Roman" w:cs="Times New Roman"/>
          <w:color w:val="1F1F1F"/>
        </w:rPr>
        <w:t>,</w:t>
      </w:r>
      <w:r w:rsidR="001973F3">
        <w:rPr>
          <w:rFonts w:ascii="Times New Roman" w:hAnsi="Times New Roman" w:cs="Times New Roman"/>
          <w:color w:val="1F1F1F"/>
          <w:lang w:val="mk-MK"/>
        </w:rPr>
        <w:t xml:space="preserve"> изготви</w:t>
      </w:r>
      <w:r w:rsidR="001973F3">
        <w:rPr>
          <w:rFonts w:ascii="Times New Roman" w:hAnsi="Times New Roman" w:cs="Times New Roman"/>
          <w:color w:val="1F1F1F"/>
          <w:lang w:val="en-US"/>
        </w:rPr>
        <w:t>:</w:t>
      </w:r>
    </w:p>
    <w:p w:rsidR="000A2A41" w:rsidRPr="005F3252" w:rsidRDefault="000A2A41">
      <w:pPr>
        <w:pStyle w:val="BodyText"/>
        <w:rPr>
          <w:rFonts w:ascii="Times New Roman" w:hAnsi="Times New Roman" w:cs="Times New Roman"/>
          <w:sz w:val="22"/>
          <w:szCs w:val="22"/>
        </w:rPr>
      </w:pPr>
    </w:p>
    <w:p w:rsidR="000A2A41" w:rsidRPr="005F3252" w:rsidRDefault="000A2A41">
      <w:pPr>
        <w:pStyle w:val="BodyText"/>
        <w:rPr>
          <w:rFonts w:ascii="Times New Roman" w:hAnsi="Times New Roman" w:cs="Times New Roman"/>
          <w:sz w:val="22"/>
          <w:szCs w:val="22"/>
        </w:rPr>
      </w:pPr>
    </w:p>
    <w:p w:rsidR="000A2A41" w:rsidRPr="005F3252" w:rsidRDefault="005D1086">
      <w:pPr>
        <w:pStyle w:val="Heading1"/>
        <w:spacing w:before="99" w:line="216" w:lineRule="auto"/>
        <w:ind w:left="529" w:right="533"/>
        <w:jc w:val="center"/>
        <w:rPr>
          <w:rFonts w:ascii="Times New Roman" w:hAnsi="Times New Roman" w:cs="Times New Roman"/>
          <w:sz w:val="22"/>
          <w:szCs w:val="22"/>
        </w:rPr>
      </w:pPr>
      <w:r w:rsidRPr="005F3252">
        <w:rPr>
          <w:rFonts w:ascii="Times New Roman" w:hAnsi="Times New Roman" w:cs="Times New Roman"/>
          <w:color w:val="1F1F1F"/>
          <w:w w:val="105"/>
          <w:sz w:val="22"/>
          <w:szCs w:val="22"/>
        </w:rPr>
        <w:t>ПРАВИЛА ЗА</w:t>
      </w:r>
      <w:r w:rsidRPr="005F3252">
        <w:rPr>
          <w:rFonts w:ascii="Times New Roman" w:hAnsi="Times New Roman" w:cs="Times New Roman"/>
          <w:color w:val="1F1F1F"/>
          <w:w w:val="105"/>
          <w:sz w:val="22"/>
          <w:szCs w:val="22"/>
          <w:lang w:val="mk-MK"/>
        </w:rPr>
        <w:t xml:space="preserve"> КУПУВАЊЕ</w:t>
      </w:r>
      <w:r w:rsidRPr="005F3252">
        <w:rPr>
          <w:rFonts w:ascii="Times New Roman" w:hAnsi="Times New Roman" w:cs="Times New Roman"/>
          <w:color w:val="1F1F1F"/>
          <w:w w:val="105"/>
          <w:sz w:val="22"/>
          <w:szCs w:val="22"/>
        </w:rPr>
        <w:t xml:space="preserve"> И ПРОДАВАЊЕ</w:t>
      </w:r>
      <w:r w:rsidR="00AE31D5" w:rsidRPr="005F3252">
        <w:rPr>
          <w:rFonts w:ascii="Times New Roman" w:hAnsi="Times New Roman" w:cs="Times New Roman"/>
          <w:color w:val="1F1F1F"/>
          <w:w w:val="105"/>
          <w:sz w:val="22"/>
          <w:szCs w:val="22"/>
        </w:rPr>
        <w:t xml:space="preserve"> НА ЕЛЕКТРИЧНА ЕНЕРГИЈА </w:t>
      </w:r>
      <w:r w:rsidR="00163AAE" w:rsidRPr="005F3252">
        <w:rPr>
          <w:rFonts w:ascii="Times New Roman" w:hAnsi="Times New Roman" w:cs="Times New Roman"/>
          <w:color w:val="1F1F1F"/>
          <w:w w:val="105"/>
          <w:sz w:val="22"/>
          <w:szCs w:val="22"/>
        </w:rPr>
        <w:t>З</w:t>
      </w:r>
      <w:r w:rsidR="00AE31D5" w:rsidRPr="005F3252">
        <w:rPr>
          <w:rFonts w:ascii="Times New Roman" w:hAnsi="Times New Roman" w:cs="Times New Roman"/>
          <w:color w:val="1F1F1F"/>
          <w:w w:val="105"/>
          <w:sz w:val="22"/>
          <w:szCs w:val="22"/>
        </w:rPr>
        <w:t xml:space="preserve">А </w:t>
      </w:r>
      <w:r w:rsidR="00163AAE" w:rsidRPr="005F3252">
        <w:rPr>
          <w:rFonts w:ascii="Times New Roman" w:hAnsi="Times New Roman" w:cs="Times New Roman"/>
          <w:color w:val="1F1F1F"/>
          <w:w w:val="105"/>
          <w:sz w:val="22"/>
          <w:szCs w:val="22"/>
        </w:rPr>
        <w:t xml:space="preserve">КОМПЕНЗАЦИЈА  НА НЕСАКАНИТЕ </w:t>
      </w:r>
      <w:r w:rsidR="00640AE9" w:rsidRPr="005F3252">
        <w:rPr>
          <w:rFonts w:ascii="Times New Roman" w:hAnsi="Times New Roman" w:cs="Times New Roman"/>
          <w:color w:val="1F1F1F"/>
          <w:w w:val="105"/>
          <w:sz w:val="22"/>
          <w:szCs w:val="22"/>
        </w:rPr>
        <w:t>ОТСТАПУВАЊА</w:t>
      </w:r>
      <w:r w:rsidR="00AE31D5" w:rsidRPr="005F3252">
        <w:rPr>
          <w:rFonts w:ascii="Times New Roman" w:hAnsi="Times New Roman" w:cs="Times New Roman"/>
          <w:color w:val="1F1F1F"/>
          <w:w w:val="105"/>
          <w:sz w:val="22"/>
          <w:szCs w:val="22"/>
        </w:rPr>
        <w:t xml:space="preserve"> </w:t>
      </w:r>
      <w:r w:rsidR="00E161C0" w:rsidRPr="005F3252">
        <w:rPr>
          <w:rFonts w:ascii="Times New Roman" w:hAnsi="Times New Roman" w:cs="Times New Roman"/>
          <w:color w:val="1F1F1F"/>
          <w:w w:val="105"/>
          <w:sz w:val="22"/>
          <w:szCs w:val="22"/>
        </w:rPr>
        <w:t xml:space="preserve">НА КОНТРОЛНАТА ОБЛАСТ УПРАВУВАНА </w:t>
      </w:r>
      <w:r w:rsidR="00AE31D5" w:rsidRPr="005F3252">
        <w:rPr>
          <w:rFonts w:ascii="Times New Roman" w:hAnsi="Times New Roman" w:cs="Times New Roman"/>
          <w:color w:val="1F1F1F"/>
          <w:w w:val="105"/>
          <w:sz w:val="22"/>
          <w:szCs w:val="22"/>
        </w:rPr>
        <w:t xml:space="preserve">ОД CTPAHA НА </w:t>
      </w:r>
      <w:r w:rsidR="00163AAE" w:rsidRPr="005F3252">
        <w:rPr>
          <w:rFonts w:ascii="Times New Roman" w:hAnsi="Times New Roman" w:cs="Times New Roman"/>
          <w:color w:val="1F1F1F"/>
          <w:w w:val="105"/>
          <w:sz w:val="22"/>
          <w:szCs w:val="22"/>
        </w:rPr>
        <w:t>АД МЕПСО</w:t>
      </w:r>
    </w:p>
    <w:p w:rsidR="000A2A41" w:rsidRPr="005F3252" w:rsidRDefault="000A2A41">
      <w:pPr>
        <w:pStyle w:val="BodyText"/>
        <w:rPr>
          <w:rFonts w:ascii="Times New Roman" w:hAnsi="Times New Roman" w:cs="Times New Roman"/>
          <w:sz w:val="22"/>
          <w:szCs w:val="22"/>
        </w:rPr>
      </w:pPr>
    </w:p>
    <w:p w:rsidR="000A2A41" w:rsidRPr="008949CA" w:rsidRDefault="008949CA">
      <w:pPr>
        <w:spacing w:before="166"/>
        <w:ind w:left="522" w:right="533"/>
        <w:jc w:val="center"/>
        <w:rPr>
          <w:rFonts w:ascii="Times New Roman" w:hAnsi="Times New Roman" w:cs="Times New Roman"/>
          <w:lang w:val="mk-MK"/>
        </w:rPr>
      </w:pPr>
      <w:r>
        <w:rPr>
          <w:rFonts w:ascii="Times New Roman" w:hAnsi="Times New Roman" w:cs="Times New Roman"/>
          <w:color w:val="1F1F1F"/>
          <w:w w:val="110"/>
          <w:lang w:val="mk-MK"/>
        </w:rPr>
        <w:t>Предмет на уредување</w:t>
      </w:r>
    </w:p>
    <w:p w:rsidR="000A2A41" w:rsidRPr="005F3252" w:rsidRDefault="00AE31D5" w:rsidP="00B13452">
      <w:pPr>
        <w:spacing w:before="124" w:line="352" w:lineRule="auto"/>
        <w:ind w:left="3119" w:right="3488" w:firstLine="1200"/>
        <w:rPr>
          <w:rFonts w:ascii="Times New Roman" w:hAnsi="Times New Roman" w:cs="Times New Roman"/>
        </w:rPr>
      </w:pPr>
      <w:r w:rsidRPr="005F3252">
        <w:rPr>
          <w:rFonts w:ascii="Times New Roman" w:hAnsi="Times New Roman" w:cs="Times New Roman"/>
          <w:color w:val="1F1F1F"/>
          <w:w w:val="105"/>
        </w:rPr>
        <w:t xml:space="preserve">Член  1 </w:t>
      </w:r>
    </w:p>
    <w:p w:rsidR="000A2A41" w:rsidRPr="005F3252" w:rsidRDefault="00AE31D5" w:rsidP="00E161C0">
      <w:pPr>
        <w:spacing w:before="16" w:line="254" w:lineRule="auto"/>
        <w:ind w:left="510" w:hanging="370"/>
        <w:jc w:val="both"/>
        <w:rPr>
          <w:rFonts w:ascii="Times New Roman" w:hAnsi="Times New Roman" w:cs="Times New Roman"/>
        </w:rPr>
      </w:pPr>
      <w:r w:rsidRPr="005F3252">
        <w:rPr>
          <w:rFonts w:ascii="Times New Roman" w:hAnsi="Times New Roman" w:cs="Times New Roman"/>
          <w:color w:val="1F1F1F"/>
        </w:rPr>
        <w:t xml:space="preserve">(1) </w:t>
      </w:r>
      <w:r w:rsidRPr="005F3252">
        <w:rPr>
          <w:rFonts w:ascii="Times New Roman" w:hAnsi="Times New Roman" w:cs="Times New Roman"/>
          <w:color w:val="1F1F1F"/>
          <w:w w:val="105"/>
        </w:rPr>
        <w:t xml:space="preserve">Со овие Правила се регулираат условите, начинот и процесот за </w:t>
      </w:r>
      <w:r w:rsidR="00524E82" w:rsidRPr="005F3252">
        <w:rPr>
          <w:rFonts w:ascii="Times New Roman" w:hAnsi="Times New Roman" w:cs="Times New Roman"/>
          <w:color w:val="1F1F1F"/>
          <w:w w:val="105"/>
        </w:rPr>
        <w:t>купување и продавање</w:t>
      </w:r>
      <w:r w:rsidRPr="005F3252">
        <w:rPr>
          <w:rFonts w:ascii="Times New Roman" w:hAnsi="Times New Roman" w:cs="Times New Roman"/>
          <w:color w:val="1F1F1F"/>
          <w:w w:val="105"/>
        </w:rPr>
        <w:t xml:space="preserve"> на електрична</w:t>
      </w:r>
      <w:r w:rsidR="00B946E4" w:rsidRPr="005F3252">
        <w:rPr>
          <w:rFonts w:ascii="Times New Roman" w:hAnsi="Times New Roman" w:cs="Times New Roman"/>
          <w:color w:val="1F1F1F"/>
          <w:w w:val="105"/>
        </w:rPr>
        <w:t xml:space="preserve"> енергија</w:t>
      </w:r>
      <w:r w:rsidRPr="005F3252">
        <w:rPr>
          <w:rFonts w:ascii="Times New Roman" w:hAnsi="Times New Roman" w:cs="Times New Roman"/>
          <w:color w:val="1F1F1F"/>
          <w:w w:val="105"/>
        </w:rPr>
        <w:t xml:space="preserve"> </w:t>
      </w:r>
      <w:r w:rsidR="00163AAE" w:rsidRPr="005F3252">
        <w:rPr>
          <w:rFonts w:ascii="Times New Roman" w:hAnsi="Times New Roman" w:cs="Times New Roman"/>
          <w:color w:val="1F1F1F"/>
          <w:w w:val="105"/>
        </w:rPr>
        <w:t xml:space="preserve">за компензација на несаканите </w:t>
      </w:r>
      <w:r w:rsidR="00640AE9" w:rsidRPr="005F3252">
        <w:rPr>
          <w:rFonts w:ascii="Times New Roman" w:hAnsi="Times New Roman" w:cs="Times New Roman"/>
          <w:color w:val="1F1F1F"/>
          <w:w w:val="105"/>
        </w:rPr>
        <w:t>отстапувања</w:t>
      </w:r>
      <w:r w:rsidR="00163AAE" w:rsidRPr="005F3252">
        <w:rPr>
          <w:rFonts w:ascii="Times New Roman" w:hAnsi="Times New Roman" w:cs="Times New Roman"/>
          <w:color w:val="1F1F1F"/>
          <w:w w:val="105"/>
        </w:rPr>
        <w:t xml:space="preserve"> на контролната област </w:t>
      </w:r>
      <w:r w:rsidRPr="005F3252">
        <w:rPr>
          <w:rFonts w:ascii="Times New Roman" w:hAnsi="Times New Roman" w:cs="Times New Roman"/>
          <w:color w:val="1F1F1F"/>
          <w:w w:val="105"/>
        </w:rPr>
        <w:t>на АД</w:t>
      </w:r>
      <w:r w:rsidR="00163AAE" w:rsidRPr="005F3252">
        <w:rPr>
          <w:rFonts w:ascii="Times New Roman" w:hAnsi="Times New Roman" w:cs="Times New Roman"/>
          <w:color w:val="1F1F1F"/>
          <w:w w:val="105"/>
        </w:rPr>
        <w:t xml:space="preserve"> МЕПСО</w:t>
      </w:r>
      <w:r w:rsidR="00B946E4" w:rsidRPr="005F3252">
        <w:rPr>
          <w:rFonts w:ascii="Times New Roman" w:hAnsi="Times New Roman" w:cs="Times New Roman"/>
          <w:color w:val="1F1F1F"/>
          <w:w w:val="105"/>
        </w:rPr>
        <w:t>,</w:t>
      </w:r>
      <w:r w:rsidRPr="005F3252">
        <w:rPr>
          <w:rFonts w:ascii="Times New Roman" w:hAnsi="Times New Roman" w:cs="Times New Roman"/>
          <w:color w:val="1F1F1F"/>
          <w:w w:val="105"/>
        </w:rPr>
        <w:t xml:space="preserve"> на транспарентен, недискриминаторен и конкурентен начин, во согласност со одредбите од Законот за енергетика (Службен весник на PM бр</w:t>
      </w:r>
      <w:r w:rsidR="003720B2" w:rsidRPr="005F3252">
        <w:rPr>
          <w:rFonts w:ascii="Times New Roman" w:hAnsi="Times New Roman" w:cs="Times New Roman"/>
          <w:color w:val="1F1F1F"/>
          <w:w w:val="105"/>
        </w:rPr>
        <w:t>. 08-3424/1</w:t>
      </w:r>
      <w:r w:rsidRPr="005F3252">
        <w:rPr>
          <w:rFonts w:ascii="Times New Roman" w:hAnsi="Times New Roman" w:cs="Times New Roman"/>
          <w:color w:val="1F1F1F"/>
          <w:w w:val="105"/>
        </w:rPr>
        <w:t>)</w:t>
      </w:r>
      <w:r w:rsidR="00B946E4" w:rsidRPr="005F3252">
        <w:rPr>
          <w:rFonts w:ascii="Times New Roman" w:hAnsi="Times New Roman" w:cs="Times New Roman"/>
          <w:color w:val="1F1F1F"/>
          <w:w w:val="105"/>
        </w:rPr>
        <w:t xml:space="preserve"> (во понатамошниот текст: Правила)</w:t>
      </w:r>
      <w:r w:rsidRPr="005F3252">
        <w:rPr>
          <w:rFonts w:ascii="Times New Roman" w:hAnsi="Times New Roman" w:cs="Times New Roman"/>
          <w:color w:val="1F1F1F"/>
          <w:w w:val="105"/>
        </w:rPr>
        <w:t>.</w:t>
      </w:r>
    </w:p>
    <w:p w:rsidR="008949CA" w:rsidRDefault="008949CA" w:rsidP="008949CA">
      <w:pPr>
        <w:spacing w:before="87"/>
        <w:ind w:left="529" w:right="518"/>
        <w:jc w:val="center"/>
        <w:rPr>
          <w:rFonts w:ascii="Times New Roman" w:hAnsi="Times New Roman" w:cs="Times New Roman"/>
          <w:color w:val="1F1F1F"/>
          <w:w w:val="110"/>
          <w:lang w:val="mk-MK"/>
        </w:rPr>
      </w:pPr>
    </w:p>
    <w:p w:rsidR="008949CA" w:rsidRPr="005F3252" w:rsidRDefault="008949CA" w:rsidP="008949CA">
      <w:pPr>
        <w:spacing w:before="87"/>
        <w:ind w:left="529" w:right="518"/>
        <w:jc w:val="center"/>
        <w:rPr>
          <w:rFonts w:ascii="Times New Roman" w:hAnsi="Times New Roman" w:cs="Times New Roman"/>
        </w:rPr>
      </w:pPr>
      <w:r w:rsidRPr="005F3252">
        <w:rPr>
          <w:rFonts w:ascii="Times New Roman" w:hAnsi="Times New Roman" w:cs="Times New Roman"/>
          <w:color w:val="1F1F1F"/>
          <w:w w:val="110"/>
        </w:rPr>
        <w:t>Дефиниции  и кратенки</w:t>
      </w:r>
    </w:p>
    <w:p w:rsidR="008949CA" w:rsidRDefault="008949CA">
      <w:pPr>
        <w:ind w:left="506" w:right="533"/>
        <w:jc w:val="center"/>
        <w:rPr>
          <w:rFonts w:ascii="Times New Roman" w:hAnsi="Times New Roman" w:cs="Times New Roman"/>
          <w:color w:val="1F1F1F"/>
          <w:lang w:val="mk-MK"/>
        </w:rPr>
      </w:pPr>
    </w:p>
    <w:p w:rsidR="000A2A41" w:rsidRPr="005F3252" w:rsidRDefault="00AE31D5">
      <w:pPr>
        <w:ind w:left="506" w:right="533"/>
        <w:jc w:val="center"/>
        <w:rPr>
          <w:rFonts w:ascii="Times New Roman" w:hAnsi="Times New Roman" w:cs="Times New Roman"/>
        </w:rPr>
      </w:pPr>
      <w:r w:rsidRPr="005F3252">
        <w:rPr>
          <w:rFonts w:ascii="Times New Roman" w:hAnsi="Times New Roman" w:cs="Times New Roman"/>
          <w:color w:val="1F1F1F"/>
        </w:rPr>
        <w:t>Член 2</w:t>
      </w:r>
    </w:p>
    <w:p w:rsidR="000A2A41" w:rsidRPr="005F3252" w:rsidRDefault="00AE31D5">
      <w:pPr>
        <w:pStyle w:val="ListParagraph"/>
        <w:numPr>
          <w:ilvl w:val="0"/>
          <w:numId w:val="13"/>
        </w:numPr>
        <w:tabs>
          <w:tab w:val="left" w:pos="511"/>
        </w:tabs>
        <w:spacing w:before="123"/>
        <w:ind w:hanging="372"/>
        <w:rPr>
          <w:rFonts w:ascii="Times New Roman" w:hAnsi="Times New Roman" w:cs="Times New Roman"/>
          <w:color w:val="1F1F1F"/>
        </w:rPr>
      </w:pPr>
      <w:r w:rsidRPr="005F3252">
        <w:rPr>
          <w:rFonts w:ascii="Times New Roman" w:hAnsi="Times New Roman" w:cs="Times New Roman"/>
          <w:color w:val="1F1F1F"/>
        </w:rPr>
        <w:t>Терми</w:t>
      </w:r>
      <w:r w:rsidR="00E161C0" w:rsidRPr="005F3252">
        <w:rPr>
          <w:rFonts w:ascii="Times New Roman" w:hAnsi="Times New Roman" w:cs="Times New Roman"/>
          <w:color w:val="1F1F1F"/>
        </w:rPr>
        <w:t>ните користени во овие правила ќ</w:t>
      </w:r>
      <w:r w:rsidRPr="005F3252">
        <w:rPr>
          <w:rFonts w:ascii="Times New Roman" w:hAnsi="Times New Roman" w:cs="Times New Roman"/>
          <w:color w:val="1F1F1F"/>
        </w:rPr>
        <w:t>е го имаат следното</w:t>
      </w:r>
      <w:r w:rsidRPr="005F3252">
        <w:rPr>
          <w:rFonts w:ascii="Times New Roman" w:hAnsi="Times New Roman" w:cs="Times New Roman"/>
          <w:color w:val="1F1F1F"/>
          <w:spacing w:val="-23"/>
        </w:rPr>
        <w:t xml:space="preserve"> </w:t>
      </w:r>
      <w:r w:rsidR="00E161C0" w:rsidRPr="005F3252">
        <w:rPr>
          <w:rFonts w:ascii="Times New Roman" w:hAnsi="Times New Roman" w:cs="Times New Roman"/>
          <w:color w:val="1F1F1F"/>
        </w:rPr>
        <w:t>значењ</w:t>
      </w:r>
      <w:r w:rsidRPr="005F3252">
        <w:rPr>
          <w:rFonts w:ascii="Times New Roman" w:hAnsi="Times New Roman" w:cs="Times New Roman"/>
          <w:color w:val="1F1F1F"/>
        </w:rPr>
        <w:t>е:</w:t>
      </w:r>
    </w:p>
    <w:p w:rsidR="000A2A41" w:rsidRPr="005F3252" w:rsidRDefault="000A2A41">
      <w:pPr>
        <w:pStyle w:val="BodyText"/>
        <w:spacing w:before="2"/>
        <w:rPr>
          <w:rFonts w:ascii="Times New Roman" w:hAnsi="Times New Roman" w:cs="Times New Roman"/>
          <w:sz w:val="22"/>
          <w:szCs w:val="22"/>
        </w:rPr>
      </w:pPr>
    </w:p>
    <w:tbl>
      <w:tblPr>
        <w:tblW w:w="0" w:type="auto"/>
        <w:tblInd w:w="469" w:type="dxa"/>
        <w:tblBorders>
          <w:top w:val="single" w:sz="6" w:space="0" w:color="1F1C1F"/>
          <w:left w:val="single" w:sz="6" w:space="0" w:color="1F1C1F"/>
          <w:bottom w:val="single" w:sz="6" w:space="0" w:color="1F1C1F"/>
          <w:right w:val="single" w:sz="6" w:space="0" w:color="1F1C1F"/>
          <w:insideH w:val="single" w:sz="6" w:space="0" w:color="1F1C1F"/>
          <w:insideV w:val="single" w:sz="6" w:space="0" w:color="1F1C1F"/>
        </w:tblBorders>
        <w:tblLayout w:type="fixed"/>
        <w:tblCellMar>
          <w:left w:w="0" w:type="dxa"/>
          <w:right w:w="0" w:type="dxa"/>
        </w:tblCellMar>
        <w:tblLook w:val="01E0" w:firstRow="1" w:lastRow="1" w:firstColumn="1" w:lastColumn="1" w:noHBand="0" w:noVBand="0"/>
      </w:tblPr>
      <w:tblGrid>
        <w:gridCol w:w="2701"/>
        <w:gridCol w:w="5925"/>
      </w:tblGrid>
      <w:tr w:rsidR="000A2A41" w:rsidRPr="005F3252">
        <w:trPr>
          <w:trHeight w:val="460"/>
        </w:trPr>
        <w:tc>
          <w:tcPr>
            <w:tcW w:w="2701" w:type="dxa"/>
          </w:tcPr>
          <w:p w:rsidR="000A2A41" w:rsidRPr="005F3252" w:rsidRDefault="00AE31D5">
            <w:pPr>
              <w:pStyle w:val="TableParagraph"/>
              <w:spacing w:before="92"/>
              <w:ind w:left="115"/>
              <w:rPr>
                <w:rFonts w:ascii="Times New Roman" w:hAnsi="Times New Roman" w:cs="Times New Roman"/>
              </w:rPr>
            </w:pPr>
            <w:r w:rsidRPr="005F3252">
              <w:rPr>
                <w:rFonts w:ascii="Times New Roman" w:hAnsi="Times New Roman" w:cs="Times New Roman"/>
                <w:color w:val="1F1F1F"/>
                <w:w w:val="110"/>
              </w:rPr>
              <w:t>Рамковен договор</w:t>
            </w:r>
            <w:r w:rsidR="00E161C0" w:rsidRPr="005F3252">
              <w:rPr>
                <w:rFonts w:ascii="Times New Roman" w:hAnsi="Times New Roman" w:cs="Times New Roman"/>
                <w:color w:val="1F1F1F"/>
                <w:w w:val="110"/>
              </w:rPr>
              <w:t xml:space="preserve"> (РД)</w:t>
            </w:r>
          </w:p>
        </w:tc>
        <w:tc>
          <w:tcPr>
            <w:tcW w:w="5925" w:type="dxa"/>
          </w:tcPr>
          <w:p w:rsidR="000A2A41" w:rsidRPr="005F3252" w:rsidRDefault="00163AAE" w:rsidP="00524E82">
            <w:pPr>
              <w:pStyle w:val="TableParagraph"/>
              <w:spacing w:before="97"/>
              <w:ind w:left="117"/>
              <w:rPr>
                <w:rFonts w:ascii="Times New Roman" w:hAnsi="Times New Roman" w:cs="Times New Roman"/>
                <w:lang w:val="mk-MK"/>
              </w:rPr>
            </w:pPr>
            <w:r w:rsidRPr="005F3252">
              <w:rPr>
                <w:rFonts w:ascii="Times New Roman" w:hAnsi="Times New Roman" w:cs="Times New Roman"/>
                <w:color w:val="1F1F1F"/>
              </w:rPr>
              <w:t>Договор ск</w:t>
            </w:r>
            <w:r w:rsidR="00AE31D5" w:rsidRPr="005F3252">
              <w:rPr>
                <w:rFonts w:ascii="Times New Roman" w:hAnsi="Times New Roman" w:cs="Times New Roman"/>
                <w:color w:val="1F1F1F"/>
              </w:rPr>
              <w:t xml:space="preserve">лучен со </w:t>
            </w:r>
            <w:r w:rsidR="00524E82" w:rsidRPr="005F3252">
              <w:rPr>
                <w:rFonts w:ascii="Times New Roman" w:hAnsi="Times New Roman" w:cs="Times New Roman"/>
                <w:color w:val="1F1F1F"/>
                <w:lang w:val="mk-MK"/>
              </w:rPr>
              <w:t>Економскиот оператор</w:t>
            </w:r>
            <w:r w:rsidR="00AE31D5" w:rsidRPr="005F3252">
              <w:rPr>
                <w:rFonts w:ascii="Times New Roman" w:hAnsi="Times New Roman" w:cs="Times New Roman"/>
                <w:color w:val="1F1F1F"/>
              </w:rPr>
              <w:t xml:space="preserve"> и </w:t>
            </w:r>
            <w:r w:rsidRPr="005F3252">
              <w:rPr>
                <w:rFonts w:ascii="Times New Roman" w:hAnsi="Times New Roman" w:cs="Times New Roman"/>
                <w:color w:val="1F1F1F"/>
              </w:rPr>
              <w:t>АД МЕПСО</w:t>
            </w:r>
            <w:r w:rsidR="00524E82" w:rsidRPr="005F3252">
              <w:rPr>
                <w:rFonts w:ascii="Times New Roman" w:hAnsi="Times New Roman" w:cs="Times New Roman"/>
                <w:color w:val="1F1F1F"/>
                <w:lang w:val="mk-MK"/>
              </w:rPr>
              <w:t xml:space="preserve"> (Договорен орган)</w:t>
            </w:r>
          </w:p>
        </w:tc>
      </w:tr>
      <w:tr w:rsidR="000A2A41" w:rsidRPr="005F3252">
        <w:trPr>
          <w:trHeight w:val="1357"/>
        </w:trPr>
        <w:tc>
          <w:tcPr>
            <w:tcW w:w="2701" w:type="dxa"/>
          </w:tcPr>
          <w:p w:rsidR="000A2A41" w:rsidRPr="005F3252" w:rsidRDefault="00524E82" w:rsidP="00524E82">
            <w:pPr>
              <w:pStyle w:val="TableParagraph"/>
              <w:spacing w:before="87"/>
              <w:ind w:left="115"/>
              <w:rPr>
                <w:rFonts w:ascii="Times New Roman" w:hAnsi="Times New Roman" w:cs="Times New Roman"/>
                <w:lang w:val="mk-MK"/>
              </w:rPr>
            </w:pPr>
            <w:r w:rsidRPr="005F3252">
              <w:rPr>
                <w:rFonts w:ascii="Times New Roman" w:hAnsi="Times New Roman" w:cs="Times New Roman"/>
                <w:color w:val="1F1F1F"/>
                <w:w w:val="110"/>
                <w:lang w:val="mk-MK"/>
              </w:rPr>
              <w:t xml:space="preserve">Економски оператори </w:t>
            </w:r>
          </w:p>
        </w:tc>
        <w:tc>
          <w:tcPr>
            <w:tcW w:w="5925" w:type="dxa"/>
          </w:tcPr>
          <w:p w:rsidR="000A2A41" w:rsidRPr="005F3252" w:rsidRDefault="00B946E4" w:rsidP="00B946E4">
            <w:pPr>
              <w:pStyle w:val="TableParagraph"/>
              <w:spacing w:before="108" w:line="225" w:lineRule="auto"/>
              <w:ind w:left="113" w:firstLine="2"/>
              <w:rPr>
                <w:rFonts w:ascii="Times New Roman" w:hAnsi="Times New Roman" w:cs="Times New Roman"/>
              </w:rPr>
            </w:pPr>
            <w:r w:rsidRPr="005F3252">
              <w:rPr>
                <w:rFonts w:ascii="Times New Roman" w:hAnsi="Times New Roman" w:cs="Times New Roman"/>
                <w:color w:val="1F1F1F"/>
              </w:rPr>
              <w:t>Производители, трговци</w:t>
            </w:r>
            <w:r w:rsidR="00AE31D5" w:rsidRPr="005F3252">
              <w:rPr>
                <w:rFonts w:ascii="Times New Roman" w:hAnsi="Times New Roman" w:cs="Times New Roman"/>
                <w:color w:val="1F1F1F"/>
              </w:rPr>
              <w:t xml:space="preserve"> и снабдувачи на електрична енергија р</w:t>
            </w:r>
            <w:r w:rsidR="00163AAE" w:rsidRPr="005F3252">
              <w:rPr>
                <w:rFonts w:ascii="Times New Roman" w:hAnsi="Times New Roman" w:cs="Times New Roman"/>
                <w:color w:val="1F1F1F"/>
              </w:rPr>
              <w:t>егистрирани во согласност со законск</w:t>
            </w:r>
            <w:r w:rsidR="00AE31D5" w:rsidRPr="005F3252">
              <w:rPr>
                <w:rFonts w:ascii="Times New Roman" w:hAnsi="Times New Roman" w:cs="Times New Roman"/>
                <w:color w:val="1F1F1F"/>
              </w:rPr>
              <w:t xml:space="preserve">ите прописи, и кои </w:t>
            </w:r>
            <w:r w:rsidR="00AE31D5" w:rsidRPr="005F3252">
              <w:rPr>
                <w:rFonts w:ascii="Times New Roman" w:hAnsi="Times New Roman" w:cs="Times New Roman"/>
                <w:color w:val="1F1F1F"/>
                <w:w w:val="95"/>
              </w:rPr>
              <w:t xml:space="preserve">поседуваат лиценца издадена од страна на Регулаторната комисија за </w:t>
            </w:r>
            <w:r w:rsidR="00E161C0" w:rsidRPr="005F3252">
              <w:rPr>
                <w:rFonts w:ascii="Times New Roman" w:hAnsi="Times New Roman" w:cs="Times New Roman"/>
                <w:color w:val="1F1F1F"/>
              </w:rPr>
              <w:t xml:space="preserve">енергетика </w:t>
            </w:r>
            <w:r w:rsidRPr="005F3252">
              <w:rPr>
                <w:rFonts w:ascii="Times New Roman" w:hAnsi="Times New Roman" w:cs="Times New Roman"/>
                <w:color w:val="1F1F1F"/>
                <w:lang w:val="mk-MK"/>
              </w:rPr>
              <w:t xml:space="preserve">и водни услуги </w:t>
            </w:r>
            <w:r w:rsidR="00E161C0" w:rsidRPr="005F3252">
              <w:rPr>
                <w:rFonts w:ascii="Times New Roman" w:hAnsi="Times New Roman" w:cs="Times New Roman"/>
                <w:color w:val="1F1F1F"/>
              </w:rPr>
              <w:t xml:space="preserve">на Република </w:t>
            </w:r>
            <w:r w:rsidRPr="005F3252">
              <w:rPr>
                <w:rFonts w:ascii="Times New Roman" w:hAnsi="Times New Roman" w:cs="Times New Roman"/>
                <w:color w:val="1F1F1F"/>
                <w:lang w:val="mk-MK"/>
              </w:rPr>
              <w:t xml:space="preserve">Северна </w:t>
            </w:r>
            <w:r w:rsidR="00E161C0" w:rsidRPr="005F3252">
              <w:rPr>
                <w:rFonts w:ascii="Times New Roman" w:hAnsi="Times New Roman" w:cs="Times New Roman"/>
                <w:color w:val="1F1F1F"/>
              </w:rPr>
              <w:t>Мак</w:t>
            </w:r>
            <w:r w:rsidRPr="005F3252">
              <w:rPr>
                <w:rFonts w:ascii="Times New Roman" w:hAnsi="Times New Roman" w:cs="Times New Roman"/>
                <w:color w:val="1F1F1F"/>
              </w:rPr>
              <w:t xml:space="preserve">едонија </w:t>
            </w:r>
            <w:r w:rsidRPr="005F3252">
              <w:rPr>
                <w:rFonts w:ascii="Times New Roman" w:hAnsi="Times New Roman" w:cs="Times New Roman"/>
                <w:color w:val="1F1F1F"/>
                <w:lang w:val="mk-MK"/>
              </w:rPr>
              <w:t xml:space="preserve">(РКЕ) </w:t>
            </w:r>
            <w:r w:rsidR="00AE31D5" w:rsidRPr="005F3252">
              <w:rPr>
                <w:rFonts w:ascii="Times New Roman" w:hAnsi="Times New Roman" w:cs="Times New Roman"/>
                <w:color w:val="1F1F1F"/>
              </w:rPr>
              <w:t>како и EIC код издаден од страна на АД MEПCO.</w:t>
            </w:r>
          </w:p>
        </w:tc>
      </w:tr>
      <w:tr w:rsidR="000A2A41" w:rsidRPr="005F3252">
        <w:trPr>
          <w:trHeight w:val="436"/>
        </w:trPr>
        <w:tc>
          <w:tcPr>
            <w:tcW w:w="2701" w:type="dxa"/>
          </w:tcPr>
          <w:p w:rsidR="000A2A41" w:rsidRPr="005F3252" w:rsidRDefault="00524E82" w:rsidP="00524E82">
            <w:pPr>
              <w:pStyle w:val="TableParagraph"/>
              <w:spacing w:before="78"/>
              <w:ind w:left="115"/>
              <w:rPr>
                <w:rFonts w:ascii="Times New Roman" w:hAnsi="Times New Roman" w:cs="Times New Roman"/>
              </w:rPr>
            </w:pPr>
            <w:r w:rsidRPr="005F3252">
              <w:rPr>
                <w:rFonts w:ascii="Times New Roman" w:hAnsi="Times New Roman" w:cs="Times New Roman"/>
                <w:color w:val="1F1F1F"/>
                <w:w w:val="110"/>
              </w:rPr>
              <w:t>Квалификуван економски оператор</w:t>
            </w:r>
          </w:p>
        </w:tc>
        <w:tc>
          <w:tcPr>
            <w:tcW w:w="5925" w:type="dxa"/>
          </w:tcPr>
          <w:p w:rsidR="000A2A41" w:rsidRPr="005F3252" w:rsidRDefault="00524E82" w:rsidP="00163AAE">
            <w:pPr>
              <w:pStyle w:val="TableParagraph"/>
              <w:spacing w:before="92"/>
              <w:ind w:left="120"/>
              <w:rPr>
                <w:rFonts w:ascii="Times New Roman" w:hAnsi="Times New Roman" w:cs="Times New Roman"/>
              </w:rPr>
            </w:pPr>
            <w:r w:rsidRPr="005F3252">
              <w:rPr>
                <w:rFonts w:ascii="Times New Roman" w:hAnsi="Times New Roman" w:cs="Times New Roman"/>
                <w:color w:val="1F1F1F"/>
                <w:lang w:val="mk-MK"/>
              </w:rPr>
              <w:t>Економски оператор</w:t>
            </w:r>
            <w:r w:rsidR="00AE31D5" w:rsidRPr="005F3252">
              <w:rPr>
                <w:rFonts w:ascii="Times New Roman" w:hAnsi="Times New Roman" w:cs="Times New Roman"/>
                <w:color w:val="1F1F1F"/>
              </w:rPr>
              <w:t xml:space="preserve"> кој има склучено РД со </w:t>
            </w:r>
            <w:r w:rsidR="00163AAE" w:rsidRPr="005F3252">
              <w:rPr>
                <w:rFonts w:ascii="Times New Roman" w:hAnsi="Times New Roman" w:cs="Times New Roman"/>
                <w:color w:val="1F1F1F"/>
              </w:rPr>
              <w:t>АД МЕПСО</w:t>
            </w:r>
            <w:r w:rsidR="00AE31D5" w:rsidRPr="005F3252">
              <w:rPr>
                <w:rFonts w:ascii="Times New Roman" w:hAnsi="Times New Roman" w:cs="Times New Roman"/>
                <w:color w:val="1F1F1F"/>
              </w:rPr>
              <w:t>.</w:t>
            </w:r>
          </w:p>
        </w:tc>
      </w:tr>
      <w:tr w:rsidR="000A2A41" w:rsidRPr="005F3252">
        <w:trPr>
          <w:trHeight w:val="680"/>
        </w:trPr>
        <w:tc>
          <w:tcPr>
            <w:tcW w:w="2701" w:type="dxa"/>
          </w:tcPr>
          <w:p w:rsidR="000A2A41" w:rsidRPr="005F3252" w:rsidRDefault="00AE31D5">
            <w:pPr>
              <w:pStyle w:val="TableParagraph"/>
              <w:ind w:left="112"/>
              <w:rPr>
                <w:rFonts w:ascii="Times New Roman" w:hAnsi="Times New Roman" w:cs="Times New Roman"/>
              </w:rPr>
            </w:pPr>
            <w:r w:rsidRPr="005F3252">
              <w:rPr>
                <w:rFonts w:ascii="Times New Roman" w:hAnsi="Times New Roman" w:cs="Times New Roman"/>
                <w:color w:val="1F1F1F"/>
                <w:w w:val="110"/>
              </w:rPr>
              <w:t>Отворен Јавен повик</w:t>
            </w:r>
          </w:p>
        </w:tc>
        <w:tc>
          <w:tcPr>
            <w:tcW w:w="5925" w:type="dxa"/>
          </w:tcPr>
          <w:p w:rsidR="000A2A41" w:rsidRPr="005F3252" w:rsidRDefault="00163AAE" w:rsidP="00524E82">
            <w:pPr>
              <w:pStyle w:val="TableParagraph"/>
              <w:spacing w:before="92" w:line="240" w:lineRule="exact"/>
              <w:rPr>
                <w:rFonts w:ascii="Times New Roman" w:hAnsi="Times New Roman" w:cs="Times New Roman"/>
              </w:rPr>
            </w:pPr>
            <w:r w:rsidRPr="005F3252">
              <w:rPr>
                <w:rFonts w:ascii="Times New Roman" w:hAnsi="Times New Roman" w:cs="Times New Roman"/>
                <w:color w:val="1F1F1F"/>
                <w:w w:val="95"/>
              </w:rPr>
              <w:t>Оглас објавен во дневен весник</w:t>
            </w:r>
            <w:r w:rsidR="00AE31D5" w:rsidRPr="005F3252">
              <w:rPr>
                <w:rFonts w:ascii="Times New Roman" w:hAnsi="Times New Roman" w:cs="Times New Roman"/>
                <w:color w:val="1F1F1F"/>
                <w:w w:val="95"/>
              </w:rPr>
              <w:t xml:space="preserve"> во Република </w:t>
            </w:r>
            <w:r w:rsidR="00524E82" w:rsidRPr="005F3252">
              <w:rPr>
                <w:rFonts w:ascii="Times New Roman" w:hAnsi="Times New Roman" w:cs="Times New Roman"/>
                <w:color w:val="1F1F1F"/>
                <w:w w:val="95"/>
                <w:lang w:val="mk-MK"/>
              </w:rPr>
              <w:t xml:space="preserve">Северна </w:t>
            </w:r>
            <w:r w:rsidR="00AE31D5" w:rsidRPr="005F3252">
              <w:rPr>
                <w:rFonts w:ascii="Times New Roman" w:hAnsi="Times New Roman" w:cs="Times New Roman"/>
                <w:color w:val="1F1F1F"/>
                <w:w w:val="95"/>
              </w:rPr>
              <w:t>Македонија и достапен</w:t>
            </w:r>
            <w:r w:rsidR="00524E82" w:rsidRPr="005F3252">
              <w:rPr>
                <w:rFonts w:ascii="Times New Roman" w:hAnsi="Times New Roman" w:cs="Times New Roman"/>
                <w:lang w:val="mk-MK"/>
              </w:rPr>
              <w:t xml:space="preserve"> </w:t>
            </w:r>
            <w:r w:rsidR="00AE31D5" w:rsidRPr="005F3252">
              <w:rPr>
                <w:rFonts w:ascii="Times New Roman" w:hAnsi="Times New Roman" w:cs="Times New Roman"/>
                <w:color w:val="1F1F1F"/>
              </w:rPr>
              <w:t xml:space="preserve">на интернет страната на </w:t>
            </w:r>
            <w:r w:rsidRPr="005F3252">
              <w:rPr>
                <w:rFonts w:ascii="Times New Roman" w:hAnsi="Times New Roman" w:cs="Times New Roman"/>
                <w:color w:val="1F1F1F"/>
                <w:u w:val="single" w:color="1F1C1F"/>
                <w:lang w:val="en-US"/>
              </w:rPr>
              <w:t>www.mepso.mk</w:t>
            </w:r>
          </w:p>
        </w:tc>
      </w:tr>
      <w:tr w:rsidR="000A2A41" w:rsidRPr="005F3252">
        <w:trPr>
          <w:trHeight w:val="1122"/>
        </w:trPr>
        <w:tc>
          <w:tcPr>
            <w:tcW w:w="2701" w:type="dxa"/>
          </w:tcPr>
          <w:p w:rsidR="000A2A41" w:rsidRPr="005F3252" w:rsidRDefault="005B408A">
            <w:pPr>
              <w:pStyle w:val="TableParagraph"/>
              <w:spacing w:before="0" w:line="236" w:lineRule="exact"/>
              <w:ind w:left="117"/>
              <w:rPr>
                <w:rFonts w:ascii="Times New Roman" w:hAnsi="Times New Roman" w:cs="Times New Roman"/>
              </w:rPr>
            </w:pPr>
            <w:r>
              <w:rPr>
                <w:rFonts w:ascii="Times New Roman" w:hAnsi="Times New Roman" w:cs="Times New Roman"/>
                <w:color w:val="1F1F1F"/>
                <w:w w:val="110"/>
                <w:lang w:val="mk-MK"/>
              </w:rPr>
              <w:t>Компензација на несакани отстапувања</w:t>
            </w:r>
          </w:p>
        </w:tc>
        <w:tc>
          <w:tcPr>
            <w:tcW w:w="5925" w:type="dxa"/>
          </w:tcPr>
          <w:p w:rsidR="000A2A41" w:rsidRPr="005F3252" w:rsidRDefault="00524E82" w:rsidP="005B408A">
            <w:pPr>
              <w:pStyle w:val="TableParagraph"/>
              <w:spacing w:before="97" w:line="232" w:lineRule="auto"/>
              <w:ind w:left="119" w:right="36" w:firstLine="5"/>
              <w:rPr>
                <w:rFonts w:ascii="Times New Roman" w:hAnsi="Times New Roman" w:cs="Times New Roman"/>
              </w:rPr>
            </w:pPr>
            <w:r w:rsidRPr="005B408A">
              <w:rPr>
                <w:rFonts w:ascii="Times New Roman" w:hAnsi="Times New Roman" w:cs="Times New Roman"/>
                <w:color w:val="1F1F1F"/>
              </w:rPr>
              <w:t>Купување</w:t>
            </w:r>
            <w:r w:rsidR="00AE31D5" w:rsidRPr="005B408A">
              <w:rPr>
                <w:rFonts w:ascii="Times New Roman" w:hAnsi="Times New Roman" w:cs="Times New Roman"/>
                <w:color w:val="1F1F1F"/>
              </w:rPr>
              <w:t xml:space="preserve"> </w:t>
            </w:r>
            <w:r w:rsidR="00163AAE" w:rsidRPr="005B408A">
              <w:rPr>
                <w:rFonts w:ascii="Times New Roman" w:hAnsi="Times New Roman" w:cs="Times New Roman"/>
                <w:color w:val="1F1F1F"/>
              </w:rPr>
              <w:t>и/или п</w:t>
            </w:r>
            <w:r w:rsidRPr="005B408A">
              <w:rPr>
                <w:rFonts w:ascii="Times New Roman" w:hAnsi="Times New Roman" w:cs="Times New Roman"/>
                <w:color w:val="1F1F1F"/>
              </w:rPr>
              <w:t>р</w:t>
            </w:r>
            <w:r w:rsidR="00163AAE" w:rsidRPr="005B408A">
              <w:rPr>
                <w:rFonts w:ascii="Times New Roman" w:hAnsi="Times New Roman" w:cs="Times New Roman"/>
                <w:color w:val="1F1F1F"/>
              </w:rPr>
              <w:t>ода</w:t>
            </w:r>
            <w:r w:rsidRPr="005B408A">
              <w:rPr>
                <w:rFonts w:ascii="Times New Roman" w:hAnsi="Times New Roman" w:cs="Times New Roman"/>
                <w:color w:val="1F1F1F"/>
              </w:rPr>
              <w:t>вање</w:t>
            </w:r>
            <w:r w:rsidR="00163AAE" w:rsidRPr="005B408A">
              <w:rPr>
                <w:rFonts w:ascii="Times New Roman" w:hAnsi="Times New Roman" w:cs="Times New Roman"/>
                <w:color w:val="1F1F1F"/>
              </w:rPr>
              <w:t xml:space="preserve"> </w:t>
            </w:r>
            <w:r w:rsidR="005B408A" w:rsidRPr="005B408A">
              <w:rPr>
                <w:rFonts w:ascii="Times New Roman" w:hAnsi="Times New Roman" w:cs="Times New Roman"/>
                <w:color w:val="1F1F1F"/>
              </w:rPr>
              <w:t>на електрична енергија з</w:t>
            </w:r>
            <w:r w:rsidR="00AE31D5" w:rsidRPr="005B408A">
              <w:rPr>
                <w:rFonts w:ascii="Times New Roman" w:hAnsi="Times New Roman" w:cs="Times New Roman"/>
                <w:color w:val="1F1F1F"/>
              </w:rPr>
              <w:t xml:space="preserve">а </w:t>
            </w:r>
            <w:r w:rsidR="00163AAE" w:rsidRPr="005B408A">
              <w:rPr>
                <w:rFonts w:ascii="Times New Roman" w:hAnsi="Times New Roman" w:cs="Times New Roman"/>
                <w:color w:val="1F1F1F"/>
              </w:rPr>
              <w:t xml:space="preserve">компензација на несаканите </w:t>
            </w:r>
            <w:r w:rsidR="00640AE9" w:rsidRPr="005B408A">
              <w:rPr>
                <w:rFonts w:ascii="Times New Roman" w:hAnsi="Times New Roman" w:cs="Times New Roman"/>
                <w:color w:val="1F1F1F"/>
              </w:rPr>
              <w:t>отстапувања</w:t>
            </w:r>
            <w:r w:rsidR="00163AAE" w:rsidRPr="005B408A">
              <w:rPr>
                <w:rFonts w:ascii="Times New Roman" w:hAnsi="Times New Roman" w:cs="Times New Roman"/>
                <w:color w:val="1F1F1F"/>
              </w:rPr>
              <w:t xml:space="preserve"> на контролната област управувана од АД МЕПСО</w:t>
            </w:r>
          </w:p>
        </w:tc>
      </w:tr>
      <w:tr w:rsidR="000A2A41" w:rsidRPr="005F3252">
        <w:trPr>
          <w:trHeight w:val="891"/>
        </w:trPr>
        <w:tc>
          <w:tcPr>
            <w:tcW w:w="2701" w:type="dxa"/>
          </w:tcPr>
          <w:p w:rsidR="000A2A41" w:rsidRPr="005F3252" w:rsidRDefault="00AE31D5">
            <w:pPr>
              <w:pStyle w:val="TableParagraph"/>
              <w:ind w:left="120"/>
              <w:rPr>
                <w:rFonts w:ascii="Times New Roman" w:hAnsi="Times New Roman" w:cs="Times New Roman"/>
              </w:rPr>
            </w:pPr>
            <w:r w:rsidRPr="005F3252">
              <w:rPr>
                <w:rFonts w:ascii="Times New Roman" w:hAnsi="Times New Roman" w:cs="Times New Roman"/>
                <w:color w:val="1F1F1F"/>
                <w:w w:val="110"/>
              </w:rPr>
              <w:t>Понуда</w:t>
            </w:r>
          </w:p>
        </w:tc>
        <w:tc>
          <w:tcPr>
            <w:tcW w:w="5925" w:type="dxa"/>
          </w:tcPr>
          <w:p w:rsidR="000A2A41" w:rsidRPr="005F3252" w:rsidRDefault="00AE31D5" w:rsidP="00524E82">
            <w:pPr>
              <w:pStyle w:val="TableParagraph"/>
              <w:spacing w:before="97" w:line="232" w:lineRule="auto"/>
              <w:ind w:left="119" w:right="36" w:firstLine="5"/>
              <w:rPr>
                <w:rFonts w:ascii="Times New Roman" w:hAnsi="Times New Roman" w:cs="Times New Roman"/>
              </w:rPr>
            </w:pPr>
            <w:r w:rsidRPr="005F3252">
              <w:rPr>
                <w:rFonts w:ascii="Times New Roman" w:hAnsi="Times New Roman" w:cs="Times New Roman"/>
                <w:color w:val="1F1F1F"/>
              </w:rPr>
              <w:t xml:space="preserve">Понуда за </w:t>
            </w:r>
            <w:r w:rsidR="00524E82" w:rsidRPr="005F3252">
              <w:rPr>
                <w:rFonts w:ascii="Times New Roman" w:hAnsi="Times New Roman" w:cs="Times New Roman"/>
                <w:color w:val="1F1F1F"/>
                <w:lang w:val="mk-MK"/>
              </w:rPr>
              <w:t>купување</w:t>
            </w:r>
            <w:r w:rsidR="00163AAE" w:rsidRPr="005F3252">
              <w:rPr>
                <w:rFonts w:ascii="Times New Roman" w:hAnsi="Times New Roman" w:cs="Times New Roman"/>
                <w:color w:val="1F1F1F"/>
              </w:rPr>
              <w:t xml:space="preserve"> и/или </w:t>
            </w:r>
            <w:r w:rsidRPr="005F3252">
              <w:rPr>
                <w:rFonts w:ascii="Times New Roman" w:hAnsi="Times New Roman" w:cs="Times New Roman"/>
                <w:color w:val="1F1F1F"/>
              </w:rPr>
              <w:t>прода</w:t>
            </w:r>
            <w:r w:rsidR="00524E82" w:rsidRPr="005F3252">
              <w:rPr>
                <w:rFonts w:ascii="Times New Roman" w:hAnsi="Times New Roman" w:cs="Times New Roman"/>
                <w:color w:val="1F1F1F"/>
                <w:lang w:val="mk-MK"/>
              </w:rPr>
              <w:t>вање</w:t>
            </w:r>
            <w:r w:rsidRPr="005F3252">
              <w:rPr>
                <w:rFonts w:ascii="Times New Roman" w:hAnsi="Times New Roman" w:cs="Times New Roman"/>
                <w:color w:val="1F1F1F"/>
              </w:rPr>
              <w:t xml:space="preserve"> на електрична енергија (MWh) по одредена цена (EUR/MWh) заокружена на две децимали, доста</w:t>
            </w:r>
            <w:r w:rsidR="00524E82" w:rsidRPr="005F3252">
              <w:rPr>
                <w:rFonts w:ascii="Times New Roman" w:hAnsi="Times New Roman" w:cs="Times New Roman"/>
                <w:color w:val="1F1F1F"/>
              </w:rPr>
              <w:t>вена од страна на квалификуван економски оператор</w:t>
            </w:r>
            <w:r w:rsidRPr="005F3252">
              <w:rPr>
                <w:rFonts w:ascii="Times New Roman" w:hAnsi="Times New Roman" w:cs="Times New Roman"/>
                <w:color w:val="1F1F1F"/>
              </w:rPr>
              <w:t>.</w:t>
            </w:r>
          </w:p>
        </w:tc>
      </w:tr>
      <w:tr w:rsidR="000A2A41" w:rsidRPr="005F3252">
        <w:trPr>
          <w:trHeight w:val="911"/>
        </w:trPr>
        <w:tc>
          <w:tcPr>
            <w:tcW w:w="2701" w:type="dxa"/>
          </w:tcPr>
          <w:p w:rsidR="000A2A41" w:rsidRPr="005F3252" w:rsidRDefault="00AE31D5" w:rsidP="00B13452">
            <w:pPr>
              <w:pStyle w:val="TableParagraph"/>
              <w:spacing w:before="100" w:beforeAutospacing="1"/>
              <w:ind w:left="120"/>
              <w:rPr>
                <w:rFonts w:ascii="Times New Roman" w:hAnsi="Times New Roman" w:cs="Times New Roman"/>
              </w:rPr>
            </w:pPr>
            <w:r w:rsidRPr="005F3252">
              <w:rPr>
                <w:rFonts w:ascii="Times New Roman" w:hAnsi="Times New Roman" w:cs="Times New Roman"/>
                <w:color w:val="1F1F1F"/>
                <w:w w:val="110"/>
              </w:rPr>
              <w:t>Индивидуален договор</w:t>
            </w:r>
            <w:r w:rsidR="00E161C0" w:rsidRPr="005F3252">
              <w:rPr>
                <w:rFonts w:ascii="Times New Roman" w:hAnsi="Times New Roman" w:cs="Times New Roman"/>
                <w:color w:val="1F1F1F"/>
                <w:w w:val="110"/>
              </w:rPr>
              <w:t xml:space="preserve"> (ИД)</w:t>
            </w:r>
          </w:p>
        </w:tc>
        <w:tc>
          <w:tcPr>
            <w:tcW w:w="5925" w:type="dxa"/>
          </w:tcPr>
          <w:p w:rsidR="000A2A41" w:rsidRPr="005F3252" w:rsidRDefault="00163AAE" w:rsidP="00B13452">
            <w:pPr>
              <w:pStyle w:val="TableParagraph"/>
              <w:spacing w:before="100" w:beforeAutospacing="1" w:line="213" w:lineRule="auto"/>
              <w:ind w:right="158" w:firstLine="1"/>
              <w:rPr>
                <w:rFonts w:ascii="Times New Roman" w:hAnsi="Times New Roman" w:cs="Times New Roman"/>
              </w:rPr>
            </w:pPr>
            <w:r w:rsidRPr="005F3252">
              <w:rPr>
                <w:rFonts w:ascii="Times New Roman" w:hAnsi="Times New Roman" w:cs="Times New Roman"/>
                <w:color w:val="1F1F1F"/>
              </w:rPr>
              <w:t>Купопродажен договор помеѓу Квалиф</w:t>
            </w:r>
            <w:r w:rsidR="00AE31D5" w:rsidRPr="005F3252">
              <w:rPr>
                <w:rFonts w:ascii="Times New Roman" w:hAnsi="Times New Roman" w:cs="Times New Roman"/>
                <w:color w:val="1F1F1F"/>
              </w:rPr>
              <w:t xml:space="preserve">икуван </w:t>
            </w:r>
            <w:r w:rsidR="00524E82" w:rsidRPr="005F3252">
              <w:rPr>
                <w:rFonts w:ascii="Times New Roman" w:hAnsi="Times New Roman" w:cs="Times New Roman"/>
                <w:color w:val="1F1F1F"/>
              </w:rPr>
              <w:t>економски оператор</w:t>
            </w:r>
            <w:r w:rsidR="00AE31D5" w:rsidRPr="005F3252">
              <w:rPr>
                <w:rFonts w:ascii="Times New Roman" w:hAnsi="Times New Roman" w:cs="Times New Roman"/>
                <w:color w:val="1F1F1F"/>
              </w:rPr>
              <w:t xml:space="preserve"> и </w:t>
            </w:r>
            <w:r w:rsidRPr="005F3252">
              <w:rPr>
                <w:rFonts w:ascii="Times New Roman" w:hAnsi="Times New Roman" w:cs="Times New Roman"/>
                <w:color w:val="1F1F1F"/>
              </w:rPr>
              <w:t>АД МЕПСО</w:t>
            </w:r>
            <w:r w:rsidR="00AE31D5" w:rsidRPr="005F3252">
              <w:rPr>
                <w:rFonts w:ascii="Times New Roman" w:hAnsi="Times New Roman" w:cs="Times New Roman"/>
                <w:color w:val="1F1F1F"/>
              </w:rPr>
              <w:t xml:space="preserve"> со кој се утврдуваат комерцијалните услови за соодветна купопродажба на електрична енергија.</w:t>
            </w:r>
          </w:p>
        </w:tc>
      </w:tr>
    </w:tbl>
    <w:p w:rsidR="000A2A41" w:rsidRPr="005F3252" w:rsidRDefault="000A2A41" w:rsidP="00B13452">
      <w:pPr>
        <w:spacing w:before="100" w:beforeAutospacing="1"/>
        <w:jc w:val="right"/>
        <w:rPr>
          <w:rFonts w:ascii="Times New Roman" w:hAnsi="Times New Roman" w:cs="Times New Roman"/>
        </w:rPr>
        <w:sectPr w:rsidR="000A2A41" w:rsidRPr="005F3252">
          <w:type w:val="continuous"/>
          <w:pgSz w:w="11900" w:h="16840"/>
          <w:pgMar w:top="1600" w:right="1260" w:bottom="280" w:left="1340" w:header="720" w:footer="720" w:gutter="0"/>
          <w:cols w:space="720"/>
        </w:sectPr>
      </w:pPr>
    </w:p>
    <w:p w:rsidR="000A2A41" w:rsidRPr="005F3252" w:rsidRDefault="00AE31D5">
      <w:pPr>
        <w:pStyle w:val="BodyText"/>
        <w:spacing w:before="6" w:after="1"/>
        <w:rPr>
          <w:rFonts w:ascii="Times New Roman" w:hAnsi="Times New Roman" w:cs="Times New Roman"/>
          <w:sz w:val="22"/>
          <w:szCs w:val="22"/>
        </w:rPr>
      </w:pPr>
      <w:r w:rsidRPr="005F3252">
        <w:rPr>
          <w:rFonts w:ascii="Times New Roman" w:hAnsi="Times New Roman" w:cs="Times New Roman"/>
          <w:noProof/>
          <w:sz w:val="22"/>
          <w:szCs w:val="22"/>
          <w:lang w:val="en-US" w:eastAsia="en-US" w:bidi="ar-SA"/>
        </w:rPr>
        <w:lastRenderedPageBreak/>
        <mc:AlternateContent>
          <mc:Choice Requires="wpg">
            <w:drawing>
              <wp:anchor distT="0" distB="0" distL="114300" distR="114300" simplePos="0" relativeHeight="251659776" behindDoc="0" locked="0" layoutInCell="1" allowOverlap="1" wp14:anchorId="0C2860B2" wp14:editId="0412490F">
                <wp:simplePos x="0" y="0"/>
                <wp:positionH relativeFrom="page">
                  <wp:posOffset>1160145</wp:posOffset>
                </wp:positionH>
                <wp:positionV relativeFrom="page">
                  <wp:posOffset>1201420</wp:posOffset>
                </wp:positionV>
                <wp:extent cx="5436235" cy="1270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235" cy="12700"/>
                          <a:chOff x="1828" y="1893"/>
                          <a:chExt cx="8561" cy="20"/>
                        </a:xfrm>
                      </wpg:grpSpPr>
                      <wps:wsp>
                        <wps:cNvPr id="7" name="Line 4"/>
                        <wps:cNvCnPr/>
                        <wps:spPr bwMode="auto">
                          <a:xfrm>
                            <a:off x="1828" y="1905"/>
                            <a:ext cx="2668" cy="0"/>
                          </a:xfrm>
                          <a:prstGeom prst="line">
                            <a:avLst/>
                          </a:prstGeom>
                          <a:noFill/>
                          <a:ln w="9141">
                            <a:solidFill>
                              <a:srgbClr val="1F1C1F"/>
                            </a:solidFill>
                            <a:prstDash val="solid"/>
                            <a:round/>
                            <a:headEnd/>
                            <a:tailEnd/>
                          </a:ln>
                          <a:extLst>
                            <a:ext uri="{909E8E84-426E-40DD-AFC4-6F175D3DCCD1}">
                              <a14:hiddenFill xmlns:a14="http://schemas.microsoft.com/office/drawing/2010/main">
                                <a:noFill/>
                              </a14:hiddenFill>
                            </a:ext>
                          </a:extLst>
                        </wps:spPr>
                        <wps:bodyPr/>
                      </wps:wsp>
                      <wps:wsp>
                        <wps:cNvPr id="8" name="Line 3"/>
                        <wps:cNvCnPr/>
                        <wps:spPr bwMode="auto">
                          <a:xfrm>
                            <a:off x="4525" y="1900"/>
                            <a:ext cx="5863" cy="0"/>
                          </a:xfrm>
                          <a:prstGeom prst="line">
                            <a:avLst/>
                          </a:prstGeom>
                          <a:noFill/>
                          <a:ln w="9141">
                            <a:solidFill>
                              <a:srgbClr val="1F1C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43BF94" id="Group 2" o:spid="_x0000_s1026" style="position:absolute;margin-left:91.35pt;margin-top:94.6pt;width:428.05pt;height:1pt;z-index:251659776;mso-position-horizontal-relative:page;mso-position-vertical-relative:page" coordorigin="1828,1893" coordsize="8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">
                <v:line id="Line 4" o:spid="_x0000_s1027" style="position:absolute;visibility:visible;mso-wrap-style:square" from="1828,1905" to="4496,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" strokecolor="#1f1c1f" strokeweight=".25392mm"/>
                <v:line id="Line 3" o:spid="_x0000_s1028" style="position:absolute;visibility:visible;mso-wrap-style:square" from="4525,1900" to="10388,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" strokecolor="#1f1c1f" strokeweight=".25392mm"/>
                <w10:wrap anchorx="page" anchory="page"/>
              </v:group>
            </w:pict>
          </mc:Fallback>
        </mc:AlternateContent>
      </w:r>
    </w:p>
    <w:tbl>
      <w:tblPr>
        <w:tblW w:w="0" w:type="auto"/>
        <w:tblInd w:w="454" w:type="dxa"/>
        <w:tblBorders>
          <w:top w:val="single" w:sz="6" w:space="0" w:color="1F1C1F"/>
          <w:left w:val="single" w:sz="6" w:space="0" w:color="1F1C1F"/>
          <w:bottom w:val="single" w:sz="6" w:space="0" w:color="1F1C1F"/>
          <w:right w:val="single" w:sz="6" w:space="0" w:color="1F1C1F"/>
          <w:insideH w:val="single" w:sz="6" w:space="0" w:color="1F1C1F"/>
          <w:insideV w:val="single" w:sz="6" w:space="0" w:color="1F1C1F"/>
        </w:tblBorders>
        <w:tblLayout w:type="fixed"/>
        <w:tblCellMar>
          <w:left w:w="0" w:type="dxa"/>
          <w:right w:w="0" w:type="dxa"/>
        </w:tblCellMar>
        <w:tblLook w:val="01E0" w:firstRow="1" w:lastRow="1" w:firstColumn="1" w:lastColumn="1" w:noHBand="0" w:noVBand="0"/>
      </w:tblPr>
      <w:tblGrid>
        <w:gridCol w:w="2697"/>
        <w:gridCol w:w="5912"/>
      </w:tblGrid>
      <w:tr w:rsidR="000A2A41" w:rsidRPr="005F3252" w:rsidTr="005B408A">
        <w:trPr>
          <w:trHeight w:val="1082"/>
        </w:trPr>
        <w:tc>
          <w:tcPr>
            <w:tcW w:w="2697" w:type="dxa"/>
          </w:tcPr>
          <w:p w:rsidR="000A2A41" w:rsidRPr="005F3252" w:rsidRDefault="00AE31D5" w:rsidP="00524E82">
            <w:pPr>
              <w:pStyle w:val="TableParagraph"/>
              <w:spacing w:before="99" w:line="225" w:lineRule="auto"/>
              <w:ind w:left="112" w:firstLine="1"/>
              <w:rPr>
                <w:rFonts w:ascii="Times New Roman" w:hAnsi="Times New Roman" w:cs="Times New Roman"/>
              </w:rPr>
            </w:pPr>
            <w:r w:rsidRPr="005F3252">
              <w:rPr>
                <w:rFonts w:ascii="Times New Roman" w:hAnsi="Times New Roman" w:cs="Times New Roman"/>
                <w:color w:val="1F1F1F"/>
                <w:w w:val="105"/>
              </w:rPr>
              <w:t xml:space="preserve">Процес за </w:t>
            </w:r>
            <w:r w:rsidR="00524E82" w:rsidRPr="005F3252">
              <w:rPr>
                <w:rFonts w:ascii="Times New Roman" w:hAnsi="Times New Roman" w:cs="Times New Roman"/>
                <w:color w:val="1F1F1F"/>
                <w:w w:val="105"/>
                <w:lang w:val="mk-MK"/>
              </w:rPr>
              <w:t xml:space="preserve">купување/продавање </w:t>
            </w:r>
            <w:r w:rsidRPr="005F3252">
              <w:rPr>
                <w:rFonts w:ascii="Times New Roman" w:hAnsi="Times New Roman" w:cs="Times New Roman"/>
                <w:color w:val="1F1F1F"/>
                <w:w w:val="105"/>
              </w:rPr>
              <w:t>на електрична енергија</w:t>
            </w:r>
          </w:p>
        </w:tc>
        <w:tc>
          <w:tcPr>
            <w:tcW w:w="5912" w:type="dxa"/>
          </w:tcPr>
          <w:p w:rsidR="000A2A41" w:rsidRPr="005F3252" w:rsidRDefault="00AE31D5" w:rsidP="00524E82">
            <w:pPr>
              <w:pStyle w:val="TableParagraph"/>
              <w:spacing w:before="115" w:line="223" w:lineRule="auto"/>
              <w:ind w:left="111" w:firstLine="2"/>
              <w:rPr>
                <w:rFonts w:ascii="Times New Roman" w:hAnsi="Times New Roman" w:cs="Times New Roman"/>
              </w:rPr>
            </w:pPr>
            <w:r w:rsidRPr="005F3252">
              <w:rPr>
                <w:rFonts w:ascii="Times New Roman" w:hAnsi="Times New Roman" w:cs="Times New Roman"/>
                <w:color w:val="1F1F1F"/>
                <w:w w:val="95"/>
              </w:rPr>
              <w:t>Редослед</w:t>
            </w:r>
            <w:r w:rsidRPr="005F3252">
              <w:rPr>
                <w:rFonts w:ascii="Times New Roman" w:hAnsi="Times New Roman" w:cs="Times New Roman"/>
                <w:color w:val="1F1F1F"/>
                <w:spacing w:val="-1"/>
                <w:w w:val="95"/>
              </w:rPr>
              <w:t xml:space="preserve"> </w:t>
            </w:r>
            <w:r w:rsidRPr="005F3252">
              <w:rPr>
                <w:rFonts w:ascii="Times New Roman" w:hAnsi="Times New Roman" w:cs="Times New Roman"/>
                <w:color w:val="1F1F1F"/>
                <w:w w:val="95"/>
              </w:rPr>
              <w:t>на</w:t>
            </w:r>
            <w:r w:rsidRPr="005F3252">
              <w:rPr>
                <w:rFonts w:ascii="Times New Roman" w:hAnsi="Times New Roman" w:cs="Times New Roman"/>
                <w:color w:val="1F1F1F"/>
                <w:spacing w:val="-13"/>
                <w:w w:val="95"/>
              </w:rPr>
              <w:t xml:space="preserve"> </w:t>
            </w:r>
            <w:r w:rsidRPr="005F3252">
              <w:rPr>
                <w:rFonts w:ascii="Times New Roman" w:hAnsi="Times New Roman" w:cs="Times New Roman"/>
                <w:color w:val="1F1F1F"/>
                <w:w w:val="95"/>
              </w:rPr>
              <w:t>настани</w:t>
            </w:r>
            <w:r w:rsidRPr="005F3252">
              <w:rPr>
                <w:rFonts w:ascii="Times New Roman" w:hAnsi="Times New Roman" w:cs="Times New Roman"/>
                <w:color w:val="1F1F1F"/>
                <w:spacing w:val="-3"/>
                <w:w w:val="95"/>
              </w:rPr>
              <w:t xml:space="preserve"> </w:t>
            </w:r>
            <w:r w:rsidRPr="005F3252">
              <w:rPr>
                <w:rFonts w:ascii="Times New Roman" w:hAnsi="Times New Roman" w:cs="Times New Roman"/>
                <w:color w:val="1F1F1F"/>
                <w:w w:val="95"/>
              </w:rPr>
              <w:t>поврзани</w:t>
            </w:r>
            <w:r w:rsidRPr="005F3252">
              <w:rPr>
                <w:rFonts w:ascii="Times New Roman" w:hAnsi="Times New Roman" w:cs="Times New Roman"/>
                <w:color w:val="1F1F1F"/>
                <w:spacing w:val="-1"/>
                <w:w w:val="95"/>
              </w:rPr>
              <w:t xml:space="preserve"> </w:t>
            </w:r>
            <w:r w:rsidRPr="005F3252">
              <w:rPr>
                <w:rFonts w:ascii="Times New Roman" w:hAnsi="Times New Roman" w:cs="Times New Roman"/>
                <w:color w:val="1F1F1F"/>
                <w:w w:val="95"/>
              </w:rPr>
              <w:t>со</w:t>
            </w:r>
            <w:r w:rsidRPr="005F3252">
              <w:rPr>
                <w:rFonts w:ascii="Times New Roman" w:hAnsi="Times New Roman" w:cs="Times New Roman"/>
                <w:color w:val="1F1F1F"/>
                <w:spacing w:val="-14"/>
                <w:w w:val="95"/>
              </w:rPr>
              <w:t xml:space="preserve"> </w:t>
            </w:r>
            <w:r w:rsidR="00524E82" w:rsidRPr="005F3252">
              <w:rPr>
                <w:rFonts w:ascii="Times New Roman" w:hAnsi="Times New Roman" w:cs="Times New Roman"/>
                <w:color w:val="1F1F1F"/>
                <w:w w:val="95"/>
                <w:lang w:val="mk-MK"/>
              </w:rPr>
              <w:t>купување/продавање</w:t>
            </w:r>
            <w:r w:rsidRPr="005F3252">
              <w:rPr>
                <w:rFonts w:ascii="Times New Roman" w:hAnsi="Times New Roman" w:cs="Times New Roman"/>
                <w:color w:val="1F1F1F"/>
                <w:spacing w:val="-6"/>
                <w:w w:val="95"/>
              </w:rPr>
              <w:t xml:space="preserve"> </w:t>
            </w:r>
            <w:r w:rsidRPr="005F3252">
              <w:rPr>
                <w:rFonts w:ascii="Times New Roman" w:hAnsi="Times New Roman" w:cs="Times New Roman"/>
                <w:color w:val="1F1F1F"/>
                <w:w w:val="95"/>
              </w:rPr>
              <w:t>на</w:t>
            </w:r>
            <w:r w:rsidRPr="005F3252">
              <w:rPr>
                <w:rFonts w:ascii="Times New Roman" w:hAnsi="Times New Roman" w:cs="Times New Roman"/>
                <w:color w:val="1F1F1F"/>
                <w:spacing w:val="-9"/>
                <w:w w:val="95"/>
              </w:rPr>
              <w:t xml:space="preserve"> </w:t>
            </w:r>
            <w:r w:rsidRPr="005F3252">
              <w:rPr>
                <w:rFonts w:ascii="Times New Roman" w:hAnsi="Times New Roman" w:cs="Times New Roman"/>
                <w:color w:val="1F1F1F"/>
                <w:w w:val="95"/>
              </w:rPr>
              <w:t>електрична</w:t>
            </w:r>
            <w:r w:rsidRPr="005F3252">
              <w:rPr>
                <w:rFonts w:ascii="Times New Roman" w:hAnsi="Times New Roman" w:cs="Times New Roman"/>
                <w:color w:val="1F1F1F"/>
                <w:spacing w:val="-4"/>
                <w:w w:val="95"/>
              </w:rPr>
              <w:t xml:space="preserve"> </w:t>
            </w:r>
            <w:r w:rsidRPr="005F3252">
              <w:rPr>
                <w:rFonts w:ascii="Times New Roman" w:hAnsi="Times New Roman" w:cs="Times New Roman"/>
                <w:color w:val="1F1F1F"/>
                <w:w w:val="95"/>
              </w:rPr>
              <w:t>енергија</w:t>
            </w:r>
            <w:r w:rsidRPr="005F3252">
              <w:rPr>
                <w:rFonts w:ascii="Times New Roman" w:hAnsi="Times New Roman" w:cs="Times New Roman"/>
                <w:color w:val="1F1F1F"/>
                <w:spacing w:val="-9"/>
                <w:w w:val="95"/>
              </w:rPr>
              <w:t xml:space="preserve"> </w:t>
            </w:r>
            <w:r w:rsidRPr="005F3252">
              <w:rPr>
                <w:rFonts w:ascii="Times New Roman" w:hAnsi="Times New Roman" w:cs="Times New Roman"/>
                <w:color w:val="1F1F1F"/>
                <w:w w:val="95"/>
              </w:rPr>
              <w:t xml:space="preserve">кои </w:t>
            </w:r>
            <w:r w:rsidRPr="005F3252">
              <w:rPr>
                <w:rFonts w:ascii="Times New Roman" w:hAnsi="Times New Roman" w:cs="Times New Roman"/>
                <w:color w:val="1F1F1F"/>
              </w:rPr>
              <w:t>почнуваат</w:t>
            </w:r>
            <w:r w:rsidRPr="005F3252">
              <w:rPr>
                <w:rFonts w:ascii="Times New Roman" w:hAnsi="Times New Roman" w:cs="Times New Roman"/>
                <w:color w:val="1F1F1F"/>
                <w:spacing w:val="-13"/>
              </w:rPr>
              <w:t xml:space="preserve"> </w:t>
            </w:r>
            <w:r w:rsidRPr="005F3252">
              <w:rPr>
                <w:rFonts w:ascii="Times New Roman" w:hAnsi="Times New Roman" w:cs="Times New Roman"/>
                <w:color w:val="1F1F1F"/>
              </w:rPr>
              <w:t>со</w:t>
            </w:r>
            <w:r w:rsidRPr="005F3252">
              <w:rPr>
                <w:rFonts w:ascii="Times New Roman" w:hAnsi="Times New Roman" w:cs="Times New Roman"/>
                <w:color w:val="1F1F1F"/>
                <w:spacing w:val="-22"/>
              </w:rPr>
              <w:t xml:space="preserve"> </w:t>
            </w:r>
            <w:r w:rsidRPr="005F3252">
              <w:rPr>
                <w:rFonts w:ascii="Times New Roman" w:hAnsi="Times New Roman" w:cs="Times New Roman"/>
                <w:color w:val="1F1F1F"/>
              </w:rPr>
              <w:t>ИБДП</w:t>
            </w:r>
            <w:r w:rsidRPr="005F3252">
              <w:rPr>
                <w:rFonts w:ascii="Times New Roman" w:hAnsi="Times New Roman" w:cs="Times New Roman"/>
                <w:color w:val="1F1F1F"/>
                <w:spacing w:val="-18"/>
              </w:rPr>
              <w:t xml:space="preserve"> </w:t>
            </w:r>
            <w:r w:rsidRPr="005F3252">
              <w:rPr>
                <w:rFonts w:ascii="Times New Roman" w:hAnsi="Times New Roman" w:cs="Times New Roman"/>
                <w:color w:val="1F1F1F"/>
              </w:rPr>
              <w:t>од</w:t>
            </w:r>
            <w:r w:rsidRPr="005F3252">
              <w:rPr>
                <w:rFonts w:ascii="Times New Roman" w:hAnsi="Times New Roman" w:cs="Times New Roman"/>
                <w:color w:val="1F1F1F"/>
                <w:spacing w:val="-22"/>
              </w:rPr>
              <w:t xml:space="preserve"> </w:t>
            </w:r>
            <w:r w:rsidRPr="005F3252">
              <w:rPr>
                <w:rFonts w:ascii="Times New Roman" w:hAnsi="Times New Roman" w:cs="Times New Roman"/>
                <w:color w:val="1F1F1F"/>
              </w:rPr>
              <w:t>страна</w:t>
            </w:r>
            <w:r w:rsidRPr="005F3252">
              <w:rPr>
                <w:rFonts w:ascii="Times New Roman" w:hAnsi="Times New Roman" w:cs="Times New Roman"/>
                <w:color w:val="1F1F1F"/>
                <w:spacing w:val="-20"/>
              </w:rPr>
              <w:t xml:space="preserve"> </w:t>
            </w:r>
            <w:r w:rsidRPr="005F3252">
              <w:rPr>
                <w:rFonts w:ascii="Times New Roman" w:hAnsi="Times New Roman" w:cs="Times New Roman"/>
                <w:color w:val="1F1F1F"/>
              </w:rPr>
              <w:t>на</w:t>
            </w:r>
            <w:r w:rsidRPr="005F3252">
              <w:rPr>
                <w:rFonts w:ascii="Times New Roman" w:hAnsi="Times New Roman" w:cs="Times New Roman"/>
                <w:color w:val="1F1F1F"/>
                <w:spacing w:val="-21"/>
              </w:rPr>
              <w:t xml:space="preserve"> </w:t>
            </w:r>
            <w:r w:rsidR="00163AAE" w:rsidRPr="005F3252">
              <w:rPr>
                <w:rFonts w:ascii="Times New Roman" w:hAnsi="Times New Roman" w:cs="Times New Roman"/>
                <w:color w:val="1F1F1F"/>
              </w:rPr>
              <w:t>АД МЕПСО</w:t>
            </w:r>
            <w:r w:rsidRPr="005F3252">
              <w:rPr>
                <w:rFonts w:ascii="Times New Roman" w:hAnsi="Times New Roman" w:cs="Times New Roman"/>
                <w:color w:val="1F1F1F"/>
              </w:rPr>
              <w:t>,</w:t>
            </w:r>
            <w:r w:rsidRPr="005F3252">
              <w:rPr>
                <w:rFonts w:ascii="Times New Roman" w:hAnsi="Times New Roman" w:cs="Times New Roman"/>
                <w:color w:val="1F1F1F"/>
                <w:spacing w:val="-15"/>
              </w:rPr>
              <w:t xml:space="preserve"> </w:t>
            </w:r>
            <w:r w:rsidRPr="005F3252">
              <w:rPr>
                <w:rFonts w:ascii="Times New Roman" w:hAnsi="Times New Roman" w:cs="Times New Roman"/>
                <w:color w:val="1F1F1F"/>
              </w:rPr>
              <w:t>доставени</w:t>
            </w:r>
            <w:r w:rsidRPr="005F3252">
              <w:rPr>
                <w:rFonts w:ascii="Times New Roman" w:hAnsi="Times New Roman" w:cs="Times New Roman"/>
                <w:color w:val="1F1F1F"/>
                <w:spacing w:val="-17"/>
              </w:rPr>
              <w:t xml:space="preserve"> </w:t>
            </w:r>
            <w:r w:rsidRPr="005F3252">
              <w:rPr>
                <w:rFonts w:ascii="Times New Roman" w:hAnsi="Times New Roman" w:cs="Times New Roman"/>
                <w:color w:val="1F1F1F"/>
              </w:rPr>
              <w:t>понуди</w:t>
            </w:r>
            <w:r w:rsidRPr="005F3252">
              <w:rPr>
                <w:rFonts w:ascii="Times New Roman" w:hAnsi="Times New Roman" w:cs="Times New Roman"/>
                <w:color w:val="1F1F1F"/>
                <w:spacing w:val="-15"/>
              </w:rPr>
              <w:t xml:space="preserve"> </w:t>
            </w:r>
            <w:r w:rsidRPr="005F3252">
              <w:rPr>
                <w:rFonts w:ascii="Times New Roman" w:hAnsi="Times New Roman" w:cs="Times New Roman"/>
                <w:color w:val="1F1F1F"/>
              </w:rPr>
              <w:t>од</w:t>
            </w:r>
            <w:r w:rsidRPr="005F3252">
              <w:rPr>
                <w:rFonts w:ascii="Times New Roman" w:hAnsi="Times New Roman" w:cs="Times New Roman"/>
                <w:color w:val="1F1F1F"/>
                <w:spacing w:val="-21"/>
              </w:rPr>
              <w:t xml:space="preserve"> </w:t>
            </w:r>
            <w:r w:rsidRPr="005F3252">
              <w:rPr>
                <w:rFonts w:ascii="Times New Roman" w:hAnsi="Times New Roman" w:cs="Times New Roman"/>
                <w:color w:val="1F1F1F"/>
              </w:rPr>
              <w:t>страна</w:t>
            </w:r>
            <w:r w:rsidRPr="005F3252">
              <w:rPr>
                <w:rFonts w:ascii="Times New Roman" w:hAnsi="Times New Roman" w:cs="Times New Roman"/>
                <w:color w:val="1F1F1F"/>
                <w:spacing w:val="-18"/>
              </w:rPr>
              <w:t xml:space="preserve"> </w:t>
            </w:r>
            <w:r w:rsidR="00163AAE" w:rsidRPr="005F3252">
              <w:rPr>
                <w:rFonts w:ascii="Times New Roman" w:hAnsi="Times New Roman" w:cs="Times New Roman"/>
                <w:color w:val="1F1F1F"/>
              </w:rPr>
              <w:t>на квалифик</w:t>
            </w:r>
            <w:r w:rsidRPr="005F3252">
              <w:rPr>
                <w:rFonts w:ascii="Times New Roman" w:hAnsi="Times New Roman" w:cs="Times New Roman"/>
                <w:color w:val="1F1F1F"/>
              </w:rPr>
              <w:t xml:space="preserve">уваните понудувачи, евалуација и избор на најповолни </w:t>
            </w:r>
            <w:r w:rsidR="00524E82" w:rsidRPr="005F3252">
              <w:rPr>
                <w:rFonts w:ascii="Times New Roman" w:hAnsi="Times New Roman" w:cs="Times New Roman"/>
                <w:color w:val="1F1F1F"/>
                <w:w w:val="95"/>
                <w:lang w:val="mk-MK"/>
              </w:rPr>
              <w:t xml:space="preserve">економски оператори </w:t>
            </w:r>
            <w:r w:rsidRPr="005F3252">
              <w:rPr>
                <w:rFonts w:ascii="Times New Roman" w:hAnsi="Times New Roman" w:cs="Times New Roman"/>
                <w:color w:val="1F1F1F"/>
                <w:w w:val="95"/>
              </w:rPr>
              <w:t>и</w:t>
            </w:r>
            <w:r w:rsidRPr="005F3252">
              <w:rPr>
                <w:rFonts w:ascii="Times New Roman" w:hAnsi="Times New Roman" w:cs="Times New Roman"/>
                <w:color w:val="1F1F1F"/>
                <w:spacing w:val="-12"/>
                <w:w w:val="95"/>
              </w:rPr>
              <w:t xml:space="preserve"> </w:t>
            </w:r>
            <w:r w:rsidRPr="005F3252">
              <w:rPr>
                <w:rFonts w:ascii="Times New Roman" w:hAnsi="Times New Roman" w:cs="Times New Roman"/>
                <w:color w:val="1F1F1F"/>
                <w:w w:val="95"/>
              </w:rPr>
              <w:t>завршуваат</w:t>
            </w:r>
            <w:r w:rsidRPr="005F3252">
              <w:rPr>
                <w:rFonts w:ascii="Times New Roman" w:hAnsi="Times New Roman" w:cs="Times New Roman"/>
                <w:color w:val="1F1F1F"/>
                <w:spacing w:val="-1"/>
                <w:w w:val="95"/>
              </w:rPr>
              <w:t xml:space="preserve"> </w:t>
            </w:r>
            <w:r w:rsidRPr="005F3252">
              <w:rPr>
                <w:rFonts w:ascii="Times New Roman" w:hAnsi="Times New Roman" w:cs="Times New Roman"/>
                <w:color w:val="1F1F1F"/>
                <w:w w:val="95"/>
              </w:rPr>
              <w:t>со</w:t>
            </w:r>
            <w:r w:rsidRPr="005F3252">
              <w:rPr>
                <w:rFonts w:ascii="Times New Roman" w:hAnsi="Times New Roman" w:cs="Times New Roman"/>
                <w:color w:val="1F1F1F"/>
                <w:spacing w:val="-14"/>
                <w:w w:val="95"/>
              </w:rPr>
              <w:t xml:space="preserve"> </w:t>
            </w:r>
            <w:r w:rsidR="00163AAE" w:rsidRPr="005F3252">
              <w:rPr>
                <w:rFonts w:ascii="Times New Roman" w:hAnsi="Times New Roman" w:cs="Times New Roman"/>
                <w:color w:val="1F1F1F"/>
                <w:w w:val="95"/>
              </w:rPr>
              <w:t>склучувањ</w:t>
            </w:r>
            <w:r w:rsidRPr="005F3252">
              <w:rPr>
                <w:rFonts w:ascii="Times New Roman" w:hAnsi="Times New Roman" w:cs="Times New Roman"/>
                <w:color w:val="1F1F1F"/>
                <w:w w:val="95"/>
              </w:rPr>
              <w:t>е</w:t>
            </w:r>
            <w:r w:rsidRPr="005F3252">
              <w:rPr>
                <w:rFonts w:ascii="Times New Roman" w:hAnsi="Times New Roman" w:cs="Times New Roman"/>
                <w:color w:val="1F1F1F"/>
                <w:spacing w:val="-5"/>
                <w:w w:val="95"/>
              </w:rPr>
              <w:t xml:space="preserve"> </w:t>
            </w:r>
            <w:r w:rsidRPr="005F3252">
              <w:rPr>
                <w:rFonts w:ascii="Times New Roman" w:hAnsi="Times New Roman" w:cs="Times New Roman"/>
                <w:color w:val="1F1F1F"/>
                <w:w w:val="95"/>
              </w:rPr>
              <w:t>на</w:t>
            </w:r>
            <w:r w:rsidRPr="005F3252">
              <w:rPr>
                <w:rFonts w:ascii="Times New Roman" w:hAnsi="Times New Roman" w:cs="Times New Roman"/>
                <w:color w:val="1F1F1F"/>
                <w:spacing w:val="-14"/>
                <w:w w:val="95"/>
              </w:rPr>
              <w:t xml:space="preserve"> </w:t>
            </w:r>
            <w:r w:rsidRPr="005F3252">
              <w:rPr>
                <w:rFonts w:ascii="Times New Roman" w:hAnsi="Times New Roman" w:cs="Times New Roman"/>
                <w:color w:val="1F1F1F"/>
                <w:w w:val="95"/>
              </w:rPr>
              <w:t>Индивидуален</w:t>
            </w:r>
            <w:r w:rsidRPr="005F3252">
              <w:rPr>
                <w:rFonts w:ascii="Times New Roman" w:hAnsi="Times New Roman" w:cs="Times New Roman"/>
                <w:color w:val="1F1F1F"/>
                <w:spacing w:val="-5"/>
                <w:w w:val="95"/>
              </w:rPr>
              <w:t xml:space="preserve"> </w:t>
            </w:r>
            <w:r w:rsidRPr="005F3252">
              <w:rPr>
                <w:rFonts w:ascii="Times New Roman" w:hAnsi="Times New Roman" w:cs="Times New Roman"/>
                <w:color w:val="1F1F1F"/>
                <w:w w:val="95"/>
              </w:rPr>
              <w:t>договор</w:t>
            </w:r>
            <w:r w:rsidRPr="005F3252">
              <w:rPr>
                <w:rFonts w:ascii="Times New Roman" w:hAnsi="Times New Roman" w:cs="Times New Roman"/>
                <w:color w:val="1F1F1F"/>
                <w:spacing w:val="-7"/>
                <w:w w:val="95"/>
              </w:rPr>
              <w:t xml:space="preserve"> </w:t>
            </w:r>
            <w:r w:rsidRPr="005F3252">
              <w:rPr>
                <w:rFonts w:ascii="Times New Roman" w:hAnsi="Times New Roman" w:cs="Times New Roman"/>
                <w:color w:val="1F1F1F"/>
                <w:w w:val="95"/>
              </w:rPr>
              <w:t xml:space="preserve">со </w:t>
            </w:r>
            <w:r w:rsidRPr="005F3252">
              <w:rPr>
                <w:rFonts w:ascii="Times New Roman" w:hAnsi="Times New Roman" w:cs="Times New Roman"/>
                <w:color w:val="1F1F1F"/>
              </w:rPr>
              <w:t>избраните</w:t>
            </w:r>
            <w:r w:rsidRPr="005F3252">
              <w:rPr>
                <w:rFonts w:ascii="Times New Roman" w:hAnsi="Times New Roman" w:cs="Times New Roman"/>
                <w:color w:val="1F1F1F"/>
                <w:spacing w:val="15"/>
              </w:rPr>
              <w:t xml:space="preserve"> </w:t>
            </w:r>
            <w:r w:rsidR="00524E82" w:rsidRPr="005F3252">
              <w:rPr>
                <w:rFonts w:ascii="Times New Roman" w:hAnsi="Times New Roman" w:cs="Times New Roman"/>
                <w:color w:val="1F1F1F"/>
                <w:lang w:val="mk-MK"/>
              </w:rPr>
              <w:t>економски оператори</w:t>
            </w:r>
            <w:r w:rsidRPr="005F3252">
              <w:rPr>
                <w:rFonts w:ascii="Times New Roman" w:hAnsi="Times New Roman" w:cs="Times New Roman"/>
                <w:color w:val="1F1F1F"/>
              </w:rPr>
              <w:t>.</w:t>
            </w:r>
          </w:p>
        </w:tc>
      </w:tr>
      <w:tr w:rsidR="000A2A41" w:rsidRPr="005F3252" w:rsidTr="005B408A">
        <w:trPr>
          <w:trHeight w:val="897"/>
        </w:trPr>
        <w:tc>
          <w:tcPr>
            <w:tcW w:w="2697" w:type="dxa"/>
          </w:tcPr>
          <w:p w:rsidR="000A2A41" w:rsidRPr="005F3252" w:rsidRDefault="00163AAE">
            <w:pPr>
              <w:pStyle w:val="TableParagraph"/>
              <w:spacing w:before="97" w:line="247" w:lineRule="auto"/>
              <w:ind w:left="119" w:hanging="4"/>
              <w:rPr>
                <w:rFonts w:ascii="Times New Roman" w:hAnsi="Times New Roman" w:cs="Times New Roman"/>
              </w:rPr>
            </w:pPr>
            <w:r w:rsidRPr="005F3252">
              <w:rPr>
                <w:rFonts w:ascii="Times New Roman" w:hAnsi="Times New Roman" w:cs="Times New Roman"/>
                <w:color w:val="1F1F1F"/>
                <w:w w:val="115"/>
              </w:rPr>
              <w:t>Индивидуално Барање за Доставувањ</w:t>
            </w:r>
            <w:r w:rsidR="00AE31D5" w:rsidRPr="005F3252">
              <w:rPr>
                <w:rFonts w:ascii="Times New Roman" w:hAnsi="Times New Roman" w:cs="Times New Roman"/>
                <w:color w:val="1F1F1F"/>
                <w:w w:val="115"/>
              </w:rPr>
              <w:t>е на Понуди (ИБДП)</w:t>
            </w:r>
          </w:p>
        </w:tc>
        <w:tc>
          <w:tcPr>
            <w:tcW w:w="5912" w:type="dxa"/>
          </w:tcPr>
          <w:p w:rsidR="000A2A41" w:rsidRPr="005F3252" w:rsidRDefault="00AE31D5" w:rsidP="00B946E4">
            <w:pPr>
              <w:pStyle w:val="TableParagraph"/>
              <w:spacing w:before="99" w:line="225" w:lineRule="auto"/>
              <w:ind w:left="116"/>
              <w:rPr>
                <w:rFonts w:ascii="Times New Roman" w:hAnsi="Times New Roman" w:cs="Times New Roman"/>
                <w:lang w:val="mk-MK"/>
              </w:rPr>
            </w:pPr>
            <w:r w:rsidRPr="005F3252">
              <w:rPr>
                <w:rFonts w:ascii="Times New Roman" w:hAnsi="Times New Roman" w:cs="Times New Roman"/>
                <w:color w:val="1F1F1F"/>
              </w:rPr>
              <w:t>Документ</w:t>
            </w:r>
            <w:r w:rsidRPr="005F3252">
              <w:rPr>
                <w:rFonts w:ascii="Times New Roman" w:hAnsi="Times New Roman" w:cs="Times New Roman"/>
                <w:color w:val="1F1F1F"/>
                <w:spacing w:val="-9"/>
              </w:rPr>
              <w:t xml:space="preserve"> </w:t>
            </w:r>
            <w:r w:rsidR="00B946E4" w:rsidRPr="005F3252">
              <w:rPr>
                <w:rFonts w:ascii="Times New Roman" w:hAnsi="Times New Roman" w:cs="Times New Roman"/>
                <w:color w:val="1F1F1F"/>
              </w:rPr>
              <w:t>испратен</w:t>
            </w:r>
            <w:r w:rsidR="00B946E4" w:rsidRPr="005F3252">
              <w:rPr>
                <w:rFonts w:ascii="Times New Roman" w:hAnsi="Times New Roman" w:cs="Times New Roman"/>
                <w:color w:val="1F1F1F"/>
                <w:spacing w:val="-10"/>
              </w:rPr>
              <w:t xml:space="preserve"> </w:t>
            </w:r>
            <w:r w:rsidR="00B946E4" w:rsidRPr="005F3252">
              <w:rPr>
                <w:rFonts w:ascii="Times New Roman" w:hAnsi="Times New Roman" w:cs="Times New Roman"/>
                <w:color w:val="1F1F1F"/>
              </w:rPr>
              <w:t>од</w:t>
            </w:r>
            <w:r w:rsidR="00B946E4" w:rsidRPr="005F3252">
              <w:rPr>
                <w:rFonts w:ascii="Times New Roman" w:hAnsi="Times New Roman" w:cs="Times New Roman"/>
                <w:color w:val="1F1F1F"/>
                <w:spacing w:val="-21"/>
              </w:rPr>
              <w:t xml:space="preserve"> </w:t>
            </w:r>
            <w:r w:rsidR="00B946E4" w:rsidRPr="005F3252">
              <w:rPr>
                <w:rFonts w:ascii="Times New Roman" w:hAnsi="Times New Roman" w:cs="Times New Roman"/>
                <w:color w:val="1F1F1F"/>
              </w:rPr>
              <w:t>страна</w:t>
            </w:r>
            <w:r w:rsidR="00B946E4" w:rsidRPr="005F3252">
              <w:rPr>
                <w:rFonts w:ascii="Times New Roman" w:hAnsi="Times New Roman" w:cs="Times New Roman"/>
                <w:color w:val="1F1F1F"/>
                <w:spacing w:val="-14"/>
              </w:rPr>
              <w:t xml:space="preserve"> </w:t>
            </w:r>
            <w:r w:rsidR="00B946E4" w:rsidRPr="005F3252">
              <w:rPr>
                <w:rFonts w:ascii="Times New Roman" w:hAnsi="Times New Roman" w:cs="Times New Roman"/>
                <w:color w:val="1F1F1F"/>
              </w:rPr>
              <w:t>на</w:t>
            </w:r>
            <w:r w:rsidR="00B946E4" w:rsidRPr="005F3252">
              <w:rPr>
                <w:rFonts w:ascii="Times New Roman" w:hAnsi="Times New Roman" w:cs="Times New Roman"/>
                <w:color w:val="1F1F1F"/>
                <w:spacing w:val="-18"/>
              </w:rPr>
              <w:t xml:space="preserve"> </w:t>
            </w:r>
            <w:r w:rsidR="00B946E4" w:rsidRPr="005F3252">
              <w:rPr>
                <w:rFonts w:ascii="Times New Roman" w:hAnsi="Times New Roman" w:cs="Times New Roman"/>
                <w:color w:val="1F1F1F"/>
              </w:rPr>
              <w:t xml:space="preserve">АД МЕПСО </w:t>
            </w:r>
            <w:r w:rsidRPr="005F3252">
              <w:rPr>
                <w:rFonts w:ascii="Times New Roman" w:hAnsi="Times New Roman" w:cs="Times New Roman"/>
                <w:color w:val="1F1F1F"/>
              </w:rPr>
              <w:t xml:space="preserve">до </w:t>
            </w:r>
            <w:r w:rsidRPr="005F3252">
              <w:rPr>
                <w:rFonts w:ascii="Times New Roman" w:hAnsi="Times New Roman" w:cs="Times New Roman"/>
                <w:color w:val="1F1F1F"/>
                <w:w w:val="95"/>
              </w:rPr>
              <w:t>сите</w:t>
            </w:r>
            <w:r w:rsidRPr="005F3252">
              <w:rPr>
                <w:rFonts w:ascii="Times New Roman" w:hAnsi="Times New Roman" w:cs="Times New Roman"/>
                <w:color w:val="1F1F1F"/>
                <w:spacing w:val="-25"/>
                <w:w w:val="95"/>
              </w:rPr>
              <w:t xml:space="preserve"> </w:t>
            </w:r>
            <w:r w:rsidRPr="005F3252">
              <w:rPr>
                <w:rFonts w:ascii="Times New Roman" w:hAnsi="Times New Roman" w:cs="Times New Roman"/>
                <w:color w:val="1F1F1F"/>
                <w:w w:val="95"/>
              </w:rPr>
              <w:t>квалификувани</w:t>
            </w:r>
            <w:r w:rsidRPr="005F3252">
              <w:rPr>
                <w:rFonts w:ascii="Times New Roman" w:hAnsi="Times New Roman" w:cs="Times New Roman"/>
                <w:color w:val="1F1F1F"/>
                <w:spacing w:val="-17"/>
                <w:w w:val="95"/>
              </w:rPr>
              <w:t xml:space="preserve"> </w:t>
            </w:r>
            <w:r w:rsidR="00524E82" w:rsidRPr="005F3252">
              <w:rPr>
                <w:rFonts w:ascii="Times New Roman" w:hAnsi="Times New Roman" w:cs="Times New Roman"/>
                <w:color w:val="1F1F1F"/>
                <w:w w:val="95"/>
              </w:rPr>
              <w:t>економски оператори</w:t>
            </w:r>
            <w:r w:rsidRPr="005F3252">
              <w:rPr>
                <w:rFonts w:ascii="Times New Roman" w:hAnsi="Times New Roman" w:cs="Times New Roman"/>
                <w:color w:val="1F1F1F"/>
                <w:spacing w:val="-17"/>
                <w:w w:val="95"/>
              </w:rPr>
              <w:t xml:space="preserve"> </w:t>
            </w:r>
            <w:r w:rsidRPr="005F3252">
              <w:rPr>
                <w:rFonts w:ascii="Times New Roman" w:hAnsi="Times New Roman" w:cs="Times New Roman"/>
                <w:color w:val="1F1F1F"/>
                <w:w w:val="95"/>
              </w:rPr>
              <w:t>преку</w:t>
            </w:r>
            <w:r w:rsidRPr="005F3252">
              <w:rPr>
                <w:rFonts w:ascii="Times New Roman" w:hAnsi="Times New Roman" w:cs="Times New Roman"/>
                <w:color w:val="1F1F1F"/>
                <w:spacing w:val="-21"/>
                <w:w w:val="95"/>
              </w:rPr>
              <w:t xml:space="preserve"> </w:t>
            </w:r>
            <w:r w:rsidR="00163AAE" w:rsidRPr="005F3252">
              <w:rPr>
                <w:rFonts w:ascii="Times New Roman" w:hAnsi="Times New Roman" w:cs="Times New Roman"/>
                <w:color w:val="1F1F1F"/>
                <w:w w:val="95"/>
              </w:rPr>
              <w:t>електронск</w:t>
            </w:r>
            <w:r w:rsidRPr="005F3252">
              <w:rPr>
                <w:rFonts w:ascii="Times New Roman" w:hAnsi="Times New Roman" w:cs="Times New Roman"/>
                <w:color w:val="1F1F1F"/>
                <w:w w:val="95"/>
              </w:rPr>
              <w:t>а</w:t>
            </w:r>
            <w:r w:rsidRPr="005F3252">
              <w:rPr>
                <w:rFonts w:ascii="Times New Roman" w:hAnsi="Times New Roman" w:cs="Times New Roman"/>
                <w:color w:val="1F1F1F"/>
                <w:spacing w:val="-20"/>
                <w:w w:val="95"/>
              </w:rPr>
              <w:t xml:space="preserve"> </w:t>
            </w:r>
            <w:r w:rsidR="00B946E4" w:rsidRPr="005F3252">
              <w:rPr>
                <w:rFonts w:ascii="Times New Roman" w:hAnsi="Times New Roman" w:cs="Times New Roman"/>
                <w:color w:val="1F1F1F"/>
                <w:w w:val="95"/>
              </w:rPr>
              <w:t>пошта</w:t>
            </w:r>
            <w:r w:rsidR="006D376F" w:rsidRPr="005F3252">
              <w:rPr>
                <w:rFonts w:ascii="Times New Roman" w:hAnsi="Times New Roman" w:cs="Times New Roman"/>
                <w:color w:val="1F1F1F"/>
                <w:w w:val="95"/>
                <w:lang w:val="mk-MK"/>
              </w:rPr>
              <w:t xml:space="preserve"> </w:t>
            </w:r>
            <w:r w:rsidRPr="005F3252">
              <w:rPr>
                <w:rFonts w:ascii="Times New Roman" w:hAnsi="Times New Roman" w:cs="Times New Roman"/>
                <w:color w:val="1F1F1F"/>
                <w:w w:val="95"/>
              </w:rPr>
              <w:t xml:space="preserve"> </w:t>
            </w:r>
            <w:r w:rsidRPr="005F3252">
              <w:rPr>
                <w:rFonts w:ascii="Times New Roman" w:hAnsi="Times New Roman" w:cs="Times New Roman"/>
                <w:color w:val="1F1F1F"/>
              </w:rPr>
              <w:t>во кој прецизно</w:t>
            </w:r>
            <w:r w:rsidR="00163AAE" w:rsidRPr="005F3252">
              <w:rPr>
                <w:rFonts w:ascii="Times New Roman" w:hAnsi="Times New Roman" w:cs="Times New Roman"/>
                <w:color w:val="1F1F1F"/>
              </w:rPr>
              <w:t xml:space="preserve"> се утврдуваат условите според кои ќе биде с</w:t>
            </w:r>
            <w:r w:rsidR="00E4165C" w:rsidRPr="005F3252">
              <w:rPr>
                <w:rFonts w:ascii="Times New Roman" w:hAnsi="Times New Roman" w:cs="Times New Roman"/>
                <w:color w:val="1F1F1F"/>
              </w:rPr>
              <w:t>проведен процесот на купување и/или продавање</w:t>
            </w:r>
            <w:r w:rsidRPr="005F3252">
              <w:rPr>
                <w:rFonts w:ascii="Times New Roman" w:hAnsi="Times New Roman" w:cs="Times New Roman"/>
                <w:color w:val="1F1F1F"/>
              </w:rPr>
              <w:t xml:space="preserve"> на електрична</w:t>
            </w:r>
            <w:r w:rsidRPr="005F3252">
              <w:rPr>
                <w:rFonts w:ascii="Times New Roman" w:hAnsi="Times New Roman" w:cs="Times New Roman"/>
                <w:color w:val="1F1F1F"/>
                <w:spacing w:val="-9"/>
              </w:rPr>
              <w:t xml:space="preserve"> </w:t>
            </w:r>
            <w:r w:rsidRPr="005F3252">
              <w:rPr>
                <w:rFonts w:ascii="Times New Roman" w:hAnsi="Times New Roman" w:cs="Times New Roman"/>
                <w:color w:val="1F1F1F"/>
              </w:rPr>
              <w:t>енергија</w:t>
            </w:r>
            <w:r w:rsidR="00163AAE" w:rsidRPr="005F3252">
              <w:rPr>
                <w:rFonts w:ascii="Times New Roman" w:hAnsi="Times New Roman" w:cs="Times New Roman"/>
                <w:color w:val="1F1F1F"/>
              </w:rPr>
              <w:t xml:space="preserve"> за компензација</w:t>
            </w:r>
            <w:r w:rsidR="00E4165C" w:rsidRPr="005F3252">
              <w:rPr>
                <w:rFonts w:ascii="Times New Roman" w:hAnsi="Times New Roman" w:cs="Times New Roman"/>
                <w:color w:val="1F1F1F"/>
                <w:lang w:val="mk-MK"/>
              </w:rPr>
              <w:t>.</w:t>
            </w:r>
          </w:p>
        </w:tc>
      </w:tr>
    </w:tbl>
    <w:p w:rsidR="000A2A41" w:rsidRPr="005F3252" w:rsidRDefault="000A2A41">
      <w:pPr>
        <w:pStyle w:val="BodyText"/>
        <w:rPr>
          <w:rFonts w:ascii="Times New Roman" w:hAnsi="Times New Roman" w:cs="Times New Roman"/>
          <w:sz w:val="22"/>
          <w:szCs w:val="22"/>
        </w:rPr>
      </w:pPr>
    </w:p>
    <w:p w:rsidR="000A2A41" w:rsidRPr="005F3252" w:rsidRDefault="000A2A41">
      <w:pPr>
        <w:pStyle w:val="BodyText"/>
        <w:rPr>
          <w:rFonts w:ascii="Times New Roman" w:hAnsi="Times New Roman" w:cs="Times New Roman"/>
          <w:sz w:val="22"/>
          <w:szCs w:val="22"/>
        </w:rPr>
      </w:pPr>
    </w:p>
    <w:p w:rsidR="001973F3" w:rsidRDefault="001973F3" w:rsidP="001973F3">
      <w:pPr>
        <w:pStyle w:val="BodyText"/>
        <w:spacing w:line="235" w:lineRule="exact"/>
        <w:ind w:left="527" w:right="533"/>
        <w:jc w:val="center"/>
        <w:rPr>
          <w:rFonts w:ascii="Times New Roman" w:hAnsi="Times New Roman" w:cs="Times New Roman"/>
          <w:color w:val="1F1F1F"/>
          <w:w w:val="105"/>
          <w:sz w:val="22"/>
          <w:szCs w:val="22"/>
          <w:lang w:val="mk-MK"/>
        </w:rPr>
      </w:pPr>
      <w:r w:rsidRPr="005F3252">
        <w:rPr>
          <w:rFonts w:ascii="Times New Roman" w:hAnsi="Times New Roman" w:cs="Times New Roman"/>
          <w:color w:val="1F1F1F"/>
          <w:w w:val="105"/>
          <w:sz w:val="22"/>
          <w:szCs w:val="22"/>
          <w:lang w:val="mk-MK"/>
        </w:rPr>
        <w:t>Купопродажба</w:t>
      </w:r>
      <w:r w:rsidRPr="005F3252">
        <w:rPr>
          <w:rFonts w:ascii="Times New Roman" w:hAnsi="Times New Roman" w:cs="Times New Roman"/>
          <w:color w:val="1F1F1F"/>
          <w:w w:val="105"/>
          <w:sz w:val="22"/>
          <w:szCs w:val="22"/>
        </w:rPr>
        <w:t xml:space="preserve"> на електрична енергија</w:t>
      </w:r>
    </w:p>
    <w:p w:rsidR="000A2A41" w:rsidRPr="005F3252" w:rsidRDefault="000A2A41">
      <w:pPr>
        <w:pStyle w:val="BodyText"/>
        <w:spacing w:before="1"/>
        <w:rPr>
          <w:rFonts w:ascii="Times New Roman" w:hAnsi="Times New Roman" w:cs="Times New Roman"/>
          <w:sz w:val="22"/>
          <w:szCs w:val="22"/>
        </w:rPr>
      </w:pPr>
    </w:p>
    <w:p w:rsidR="000A2A41" w:rsidRPr="005F3252" w:rsidRDefault="00AE31D5">
      <w:pPr>
        <w:pStyle w:val="BodyText"/>
        <w:spacing w:line="235" w:lineRule="exact"/>
        <w:ind w:left="487" w:right="533"/>
        <w:jc w:val="center"/>
        <w:rPr>
          <w:rFonts w:ascii="Times New Roman" w:hAnsi="Times New Roman" w:cs="Times New Roman"/>
          <w:sz w:val="22"/>
          <w:szCs w:val="22"/>
        </w:rPr>
      </w:pPr>
      <w:r w:rsidRPr="005F3252">
        <w:rPr>
          <w:rFonts w:ascii="Times New Roman" w:hAnsi="Times New Roman" w:cs="Times New Roman"/>
          <w:color w:val="1F1F1F"/>
          <w:w w:val="110"/>
          <w:sz w:val="22"/>
          <w:szCs w:val="22"/>
        </w:rPr>
        <w:t>Член 3</w:t>
      </w:r>
    </w:p>
    <w:p w:rsidR="005F3252" w:rsidRPr="005F3252" w:rsidRDefault="005F3252">
      <w:pPr>
        <w:pStyle w:val="BodyText"/>
        <w:spacing w:line="235" w:lineRule="exact"/>
        <w:ind w:left="527" w:right="533"/>
        <w:jc w:val="center"/>
        <w:rPr>
          <w:rFonts w:ascii="Times New Roman" w:hAnsi="Times New Roman" w:cs="Times New Roman"/>
          <w:sz w:val="22"/>
          <w:szCs w:val="22"/>
          <w:lang w:val="mk-MK"/>
        </w:rPr>
      </w:pPr>
    </w:p>
    <w:p w:rsidR="000A2A41" w:rsidRPr="005F3252" w:rsidRDefault="00E161C0" w:rsidP="005F3252">
      <w:pPr>
        <w:pStyle w:val="BodyText"/>
        <w:numPr>
          <w:ilvl w:val="0"/>
          <w:numId w:val="32"/>
        </w:numPr>
        <w:spacing w:line="235" w:lineRule="exact"/>
        <w:ind w:left="360" w:right="533"/>
        <w:jc w:val="both"/>
        <w:rPr>
          <w:rFonts w:ascii="Times New Roman" w:hAnsi="Times New Roman" w:cs="Times New Roman"/>
          <w:color w:val="1F1F1F"/>
          <w:w w:val="105"/>
          <w:sz w:val="22"/>
          <w:szCs w:val="22"/>
          <w:lang w:val="mk-MK"/>
        </w:rPr>
      </w:pPr>
      <w:r w:rsidRPr="005F3252">
        <w:rPr>
          <w:rFonts w:ascii="Times New Roman" w:hAnsi="Times New Roman" w:cs="Times New Roman"/>
          <w:color w:val="1F1F1F"/>
          <w:w w:val="105"/>
          <w:sz w:val="22"/>
          <w:szCs w:val="22"/>
          <w:lang w:val="mk-MK"/>
        </w:rPr>
        <w:t>АД МЕПСО</w:t>
      </w:r>
      <w:r w:rsidR="00AE31D5" w:rsidRPr="005F3252">
        <w:rPr>
          <w:rFonts w:ascii="Times New Roman" w:hAnsi="Times New Roman" w:cs="Times New Roman"/>
          <w:color w:val="1F1F1F"/>
          <w:w w:val="105"/>
          <w:sz w:val="22"/>
          <w:szCs w:val="22"/>
          <w:lang w:val="mk-MK"/>
        </w:rPr>
        <w:t xml:space="preserve"> е должен да</w:t>
      </w:r>
      <w:r w:rsidR="002C5A18" w:rsidRPr="005F3252">
        <w:rPr>
          <w:rFonts w:ascii="Times New Roman" w:hAnsi="Times New Roman" w:cs="Times New Roman"/>
          <w:color w:val="1F1F1F"/>
          <w:w w:val="105"/>
          <w:sz w:val="22"/>
          <w:szCs w:val="22"/>
          <w:lang w:val="mk-MK"/>
        </w:rPr>
        <w:t xml:space="preserve"> купи</w:t>
      </w:r>
      <w:r w:rsidRPr="005F3252">
        <w:rPr>
          <w:rFonts w:ascii="Times New Roman" w:hAnsi="Times New Roman" w:cs="Times New Roman"/>
          <w:color w:val="1F1F1F"/>
          <w:w w:val="105"/>
          <w:sz w:val="22"/>
          <w:szCs w:val="22"/>
          <w:lang w:val="mk-MK"/>
        </w:rPr>
        <w:t xml:space="preserve"> и/или продаде</w:t>
      </w:r>
      <w:r w:rsidR="00AE31D5" w:rsidRPr="005F3252">
        <w:rPr>
          <w:rFonts w:ascii="Times New Roman" w:hAnsi="Times New Roman" w:cs="Times New Roman"/>
          <w:color w:val="1F1F1F"/>
          <w:w w:val="105"/>
          <w:sz w:val="22"/>
          <w:szCs w:val="22"/>
          <w:lang w:val="mk-MK"/>
        </w:rPr>
        <w:t xml:space="preserve"> електрична енергија за </w:t>
      </w:r>
      <w:r w:rsidRPr="005F3252">
        <w:rPr>
          <w:rFonts w:ascii="Times New Roman" w:hAnsi="Times New Roman" w:cs="Times New Roman"/>
          <w:color w:val="1F1F1F"/>
          <w:w w:val="105"/>
          <w:sz w:val="22"/>
          <w:szCs w:val="22"/>
          <w:lang w:val="mk-MK"/>
        </w:rPr>
        <w:t xml:space="preserve">компензација на несаканите </w:t>
      </w:r>
      <w:r w:rsidR="00640AE9" w:rsidRPr="005F3252">
        <w:rPr>
          <w:rFonts w:ascii="Times New Roman" w:hAnsi="Times New Roman" w:cs="Times New Roman"/>
          <w:color w:val="1F1F1F"/>
          <w:w w:val="105"/>
          <w:sz w:val="22"/>
          <w:szCs w:val="22"/>
          <w:lang w:val="mk-MK"/>
        </w:rPr>
        <w:t>отстапувања</w:t>
      </w:r>
      <w:r w:rsidR="008273AE" w:rsidRPr="005F3252">
        <w:rPr>
          <w:rFonts w:ascii="Times New Roman" w:hAnsi="Times New Roman" w:cs="Times New Roman"/>
          <w:color w:val="1F1F1F"/>
          <w:w w:val="105"/>
          <w:sz w:val="22"/>
          <w:szCs w:val="22"/>
          <w:lang w:val="mk-MK"/>
        </w:rPr>
        <w:t xml:space="preserve"> на контролната област</w:t>
      </w:r>
      <w:r w:rsidR="00AE31D5" w:rsidRPr="005F3252">
        <w:rPr>
          <w:rFonts w:ascii="Times New Roman" w:hAnsi="Times New Roman" w:cs="Times New Roman"/>
          <w:color w:val="1F1F1F"/>
          <w:w w:val="105"/>
          <w:sz w:val="22"/>
          <w:szCs w:val="22"/>
          <w:lang w:val="mk-MK"/>
        </w:rPr>
        <w:t xml:space="preserve"> на транспарентен, недискриминаторен и конкурентен начин.</w:t>
      </w:r>
    </w:p>
    <w:p w:rsidR="002E36AD" w:rsidRPr="005F3252" w:rsidRDefault="002E36AD" w:rsidP="002E36AD">
      <w:pPr>
        <w:pStyle w:val="BodyText"/>
        <w:spacing w:line="235" w:lineRule="exact"/>
        <w:ind w:left="527" w:right="533"/>
        <w:jc w:val="center"/>
        <w:rPr>
          <w:rFonts w:ascii="Times New Roman" w:hAnsi="Times New Roman" w:cs="Times New Roman"/>
          <w:color w:val="1F1F1F"/>
          <w:w w:val="105"/>
          <w:sz w:val="22"/>
          <w:szCs w:val="22"/>
          <w:lang w:val="en-US"/>
        </w:rPr>
      </w:pPr>
    </w:p>
    <w:p w:rsidR="002E36AD" w:rsidRPr="005F3252" w:rsidRDefault="002E36AD" w:rsidP="002E36AD">
      <w:pPr>
        <w:pStyle w:val="BodyText"/>
        <w:spacing w:line="235" w:lineRule="exact"/>
        <w:ind w:left="527" w:right="533"/>
        <w:jc w:val="center"/>
        <w:rPr>
          <w:rFonts w:ascii="Times New Roman" w:hAnsi="Times New Roman" w:cs="Times New Roman"/>
          <w:color w:val="1F1F1F"/>
          <w:w w:val="105"/>
          <w:sz w:val="22"/>
          <w:szCs w:val="22"/>
          <w:lang w:val="mk-MK"/>
        </w:rPr>
      </w:pPr>
      <w:r w:rsidRPr="005F3252">
        <w:rPr>
          <w:rFonts w:ascii="Times New Roman" w:hAnsi="Times New Roman" w:cs="Times New Roman"/>
          <w:color w:val="1F1F1F"/>
          <w:w w:val="105"/>
          <w:sz w:val="22"/>
          <w:szCs w:val="22"/>
          <w:lang w:val="mk-MK"/>
        </w:rPr>
        <w:t xml:space="preserve">Предмет на </w:t>
      </w:r>
      <w:r w:rsidR="0025578B">
        <w:rPr>
          <w:rFonts w:ascii="Times New Roman" w:hAnsi="Times New Roman" w:cs="Times New Roman"/>
          <w:color w:val="1F1F1F"/>
          <w:w w:val="105"/>
          <w:sz w:val="22"/>
          <w:szCs w:val="22"/>
          <w:lang w:val="mk-MK"/>
        </w:rPr>
        <w:t>купопродажба</w:t>
      </w:r>
    </w:p>
    <w:p w:rsidR="002E36AD" w:rsidRPr="005F3252" w:rsidRDefault="002E36AD" w:rsidP="002E36AD">
      <w:pPr>
        <w:pStyle w:val="BodyText"/>
        <w:spacing w:before="60" w:line="235" w:lineRule="exact"/>
        <w:ind w:left="461" w:right="533"/>
        <w:jc w:val="center"/>
        <w:rPr>
          <w:rFonts w:ascii="Times New Roman" w:hAnsi="Times New Roman" w:cs="Times New Roman"/>
          <w:color w:val="1F1F1F"/>
          <w:w w:val="105"/>
          <w:sz w:val="22"/>
          <w:szCs w:val="22"/>
          <w:lang w:val="mk-MK"/>
        </w:rPr>
      </w:pPr>
      <w:r w:rsidRPr="005F3252">
        <w:rPr>
          <w:rFonts w:ascii="Times New Roman" w:hAnsi="Times New Roman" w:cs="Times New Roman"/>
          <w:color w:val="1F1F1F"/>
          <w:w w:val="105"/>
          <w:sz w:val="22"/>
          <w:szCs w:val="22"/>
        </w:rPr>
        <w:t>Член 4</w:t>
      </w:r>
    </w:p>
    <w:p w:rsidR="005F3252" w:rsidRPr="005F3252" w:rsidRDefault="005F3252" w:rsidP="002E36AD">
      <w:pPr>
        <w:pStyle w:val="BodyText"/>
        <w:spacing w:before="60" w:line="235" w:lineRule="exact"/>
        <w:ind w:left="461" w:right="533"/>
        <w:jc w:val="center"/>
        <w:rPr>
          <w:rFonts w:ascii="Times New Roman" w:hAnsi="Times New Roman" w:cs="Times New Roman"/>
          <w:sz w:val="22"/>
          <w:szCs w:val="22"/>
          <w:lang w:val="mk-MK"/>
        </w:rPr>
      </w:pPr>
    </w:p>
    <w:p w:rsidR="005F3252" w:rsidRDefault="002E36AD" w:rsidP="00296FB5">
      <w:pPr>
        <w:pStyle w:val="BodyText"/>
        <w:numPr>
          <w:ilvl w:val="0"/>
          <w:numId w:val="48"/>
        </w:numPr>
        <w:spacing w:line="235" w:lineRule="exact"/>
        <w:ind w:right="533"/>
        <w:jc w:val="both"/>
        <w:rPr>
          <w:rFonts w:ascii="Times New Roman" w:hAnsi="Times New Roman" w:cs="Times New Roman"/>
          <w:color w:val="1F1F1F"/>
          <w:w w:val="105"/>
          <w:sz w:val="22"/>
          <w:szCs w:val="22"/>
          <w:lang w:val="mk-MK"/>
        </w:rPr>
      </w:pPr>
      <w:bookmarkStart w:id="0" w:name="_GoBack"/>
      <w:r w:rsidRPr="004F1201">
        <w:rPr>
          <w:rFonts w:ascii="Times New Roman" w:hAnsi="Times New Roman" w:cs="Times New Roman"/>
          <w:color w:val="1F1F1F"/>
          <w:w w:val="105"/>
          <w:sz w:val="22"/>
          <w:szCs w:val="22"/>
          <w:lang w:val="mk-MK"/>
        </w:rPr>
        <w:t xml:space="preserve">Предмет на </w:t>
      </w:r>
      <w:r w:rsidR="005B408A" w:rsidRPr="004F1201">
        <w:rPr>
          <w:rFonts w:ascii="Times New Roman" w:hAnsi="Times New Roman" w:cs="Times New Roman"/>
          <w:color w:val="1F1F1F"/>
          <w:w w:val="105"/>
          <w:sz w:val="22"/>
          <w:szCs w:val="22"/>
          <w:lang w:val="mk-MK"/>
        </w:rPr>
        <w:t>купопродажба</w:t>
      </w:r>
      <w:r w:rsidRPr="004F1201">
        <w:rPr>
          <w:rFonts w:ascii="Times New Roman" w:hAnsi="Times New Roman" w:cs="Times New Roman"/>
          <w:color w:val="1F1F1F"/>
          <w:w w:val="105"/>
          <w:sz w:val="22"/>
          <w:szCs w:val="22"/>
          <w:lang w:val="mk-MK"/>
        </w:rPr>
        <w:t xml:space="preserve"> ќе биде купување и/или продавање на електрична енергија за компензација на несаканите </w:t>
      </w:r>
      <w:r w:rsidR="00640AE9" w:rsidRPr="004F1201">
        <w:rPr>
          <w:rFonts w:ascii="Times New Roman" w:hAnsi="Times New Roman" w:cs="Times New Roman"/>
          <w:color w:val="1F1F1F"/>
          <w:w w:val="105"/>
          <w:sz w:val="22"/>
          <w:szCs w:val="22"/>
          <w:lang w:val="mk-MK"/>
        </w:rPr>
        <w:t>отстапувања</w:t>
      </w:r>
      <w:r w:rsidRPr="004F1201">
        <w:rPr>
          <w:rFonts w:ascii="Times New Roman" w:hAnsi="Times New Roman" w:cs="Times New Roman"/>
          <w:color w:val="1F1F1F"/>
          <w:w w:val="105"/>
          <w:sz w:val="22"/>
          <w:szCs w:val="22"/>
          <w:lang w:val="mk-MK"/>
        </w:rPr>
        <w:t xml:space="preserve"> на контролната област на АД МЕПСО за секој компензаци</w:t>
      </w:r>
      <w:r w:rsidR="004F1201" w:rsidRPr="004F1201">
        <w:rPr>
          <w:rFonts w:ascii="Times New Roman" w:hAnsi="Times New Roman" w:cs="Times New Roman"/>
          <w:color w:val="1F1F1F"/>
          <w:w w:val="105"/>
          <w:sz w:val="22"/>
          <w:szCs w:val="22"/>
          <w:lang w:val="mk-MK"/>
        </w:rPr>
        <w:t>ски</w:t>
      </w:r>
      <w:r w:rsidRPr="004F1201">
        <w:rPr>
          <w:rFonts w:ascii="Times New Roman" w:hAnsi="Times New Roman" w:cs="Times New Roman"/>
          <w:color w:val="1F1F1F"/>
          <w:w w:val="105"/>
          <w:sz w:val="22"/>
          <w:szCs w:val="22"/>
          <w:lang w:val="mk-MK"/>
        </w:rPr>
        <w:t xml:space="preserve"> период </w:t>
      </w:r>
      <w:r w:rsidR="004F1201">
        <w:rPr>
          <w:rFonts w:ascii="Times New Roman" w:hAnsi="Times New Roman" w:cs="Times New Roman"/>
          <w:color w:val="1F1F1F"/>
          <w:w w:val="105"/>
          <w:sz w:val="22"/>
          <w:szCs w:val="22"/>
          <w:lang w:val="mk-MK"/>
        </w:rPr>
        <w:t xml:space="preserve"> согласно календарот за компензациски периоди што се изготвува од </w:t>
      </w:r>
      <w:r w:rsidR="004F1201">
        <w:rPr>
          <w:rFonts w:ascii="Times New Roman" w:hAnsi="Times New Roman" w:cs="Times New Roman"/>
          <w:color w:val="1F1F1F"/>
          <w:w w:val="105"/>
          <w:sz w:val="22"/>
          <w:szCs w:val="22"/>
          <w:lang w:val="en-US"/>
        </w:rPr>
        <w:t xml:space="preserve">ENTSO-E </w:t>
      </w:r>
      <w:r w:rsidR="004F1201">
        <w:rPr>
          <w:rFonts w:ascii="Times New Roman" w:hAnsi="Times New Roman" w:cs="Times New Roman"/>
          <w:color w:val="1F1F1F"/>
          <w:w w:val="105"/>
          <w:sz w:val="22"/>
          <w:szCs w:val="22"/>
          <w:lang w:val="mk-MK"/>
        </w:rPr>
        <w:t>за секоја календарска година.</w:t>
      </w:r>
    </w:p>
    <w:bookmarkEnd w:id="0"/>
    <w:p w:rsidR="005F3252" w:rsidRDefault="00640AE9" w:rsidP="005F3252">
      <w:pPr>
        <w:pStyle w:val="BodyText"/>
        <w:spacing w:line="235" w:lineRule="exact"/>
        <w:ind w:left="527" w:right="533"/>
        <w:jc w:val="center"/>
        <w:rPr>
          <w:rFonts w:ascii="Times New Roman" w:hAnsi="Times New Roman" w:cs="Times New Roman"/>
          <w:color w:val="1F1F1F"/>
          <w:w w:val="105"/>
          <w:sz w:val="22"/>
          <w:szCs w:val="22"/>
          <w:lang w:val="mk-MK"/>
        </w:rPr>
      </w:pPr>
      <w:r w:rsidRPr="005F3252">
        <w:rPr>
          <w:rFonts w:ascii="Times New Roman" w:hAnsi="Times New Roman" w:cs="Times New Roman"/>
          <w:color w:val="1F1F1F"/>
          <w:w w:val="105"/>
          <w:sz w:val="22"/>
          <w:szCs w:val="22"/>
          <w:lang w:val="mk-MK"/>
        </w:rPr>
        <w:t>Барање на ОЕПС до</w:t>
      </w:r>
      <w:r w:rsidR="005F3252">
        <w:rPr>
          <w:rFonts w:ascii="Times New Roman" w:hAnsi="Times New Roman" w:cs="Times New Roman"/>
          <w:color w:val="1F1F1F"/>
          <w:w w:val="105"/>
          <w:sz w:val="22"/>
          <w:szCs w:val="22"/>
          <w:lang w:val="mk-MK"/>
        </w:rPr>
        <w:t xml:space="preserve"> Генерален директор на АД МЕПСО</w:t>
      </w:r>
    </w:p>
    <w:p w:rsidR="00640AE9" w:rsidRDefault="00640AE9" w:rsidP="005F3252">
      <w:pPr>
        <w:pStyle w:val="BodyText"/>
        <w:spacing w:before="60" w:line="235" w:lineRule="exact"/>
        <w:ind w:left="461" w:right="533"/>
        <w:jc w:val="center"/>
        <w:rPr>
          <w:rFonts w:ascii="Times New Roman" w:hAnsi="Times New Roman" w:cs="Times New Roman"/>
          <w:color w:val="1F1F1F"/>
          <w:w w:val="105"/>
          <w:sz w:val="22"/>
          <w:szCs w:val="22"/>
          <w:lang w:val="mk-MK"/>
        </w:rPr>
      </w:pPr>
      <w:r w:rsidRPr="005F3252">
        <w:rPr>
          <w:rFonts w:ascii="Times New Roman" w:hAnsi="Times New Roman" w:cs="Times New Roman"/>
          <w:color w:val="1F1F1F"/>
          <w:w w:val="105"/>
          <w:sz w:val="22"/>
          <w:szCs w:val="22"/>
        </w:rPr>
        <w:t>Член 5</w:t>
      </w:r>
    </w:p>
    <w:p w:rsidR="005F3252" w:rsidRPr="005F3252" w:rsidRDefault="005F3252" w:rsidP="005F3252">
      <w:pPr>
        <w:pStyle w:val="BodyText"/>
        <w:spacing w:before="60" w:line="235" w:lineRule="exact"/>
        <w:ind w:left="461" w:right="533"/>
        <w:jc w:val="center"/>
        <w:rPr>
          <w:rFonts w:ascii="Times New Roman" w:hAnsi="Times New Roman" w:cs="Times New Roman"/>
          <w:color w:val="1F1F1F"/>
          <w:w w:val="105"/>
          <w:sz w:val="22"/>
          <w:szCs w:val="22"/>
          <w:lang w:val="mk-MK"/>
        </w:rPr>
      </w:pPr>
    </w:p>
    <w:p w:rsidR="00640AE9" w:rsidRPr="005F3252" w:rsidRDefault="00640AE9" w:rsidP="005F3252">
      <w:pPr>
        <w:pStyle w:val="BodyText"/>
        <w:numPr>
          <w:ilvl w:val="0"/>
          <w:numId w:val="33"/>
        </w:numPr>
        <w:spacing w:line="235" w:lineRule="exact"/>
        <w:ind w:right="533"/>
        <w:jc w:val="both"/>
        <w:rPr>
          <w:rFonts w:ascii="Times New Roman" w:hAnsi="Times New Roman" w:cs="Times New Roman"/>
          <w:color w:val="1F1F1F"/>
          <w:w w:val="105"/>
          <w:sz w:val="22"/>
          <w:szCs w:val="22"/>
          <w:lang w:val="mk-MK"/>
        </w:rPr>
      </w:pPr>
      <w:r w:rsidRPr="005F3252">
        <w:rPr>
          <w:rFonts w:ascii="Times New Roman" w:hAnsi="Times New Roman" w:cs="Times New Roman"/>
          <w:color w:val="1F1F1F"/>
          <w:w w:val="105"/>
          <w:sz w:val="22"/>
          <w:szCs w:val="22"/>
          <w:lang w:val="mk-MK"/>
        </w:rPr>
        <w:t xml:space="preserve">Постапката за купување и/или продавање на електрична енергија за компензација на несаканите отстапувања на контролната област на АД МЕПСО, започнува од страна на Операторот на Електропреносниот Систем (ОЕПС), со барање до Генералниот Директор на АД МЕПСО за одобрување на </w:t>
      </w:r>
      <w:r w:rsidR="00AA7250">
        <w:rPr>
          <w:rFonts w:ascii="Times New Roman" w:hAnsi="Times New Roman" w:cs="Times New Roman"/>
          <w:color w:val="1F1F1F"/>
          <w:w w:val="105"/>
          <w:sz w:val="22"/>
          <w:szCs w:val="22"/>
          <w:lang w:val="mk-MK"/>
        </w:rPr>
        <w:t>купопродажбата</w:t>
      </w:r>
      <w:r w:rsidRPr="005F3252">
        <w:rPr>
          <w:rFonts w:ascii="Times New Roman" w:hAnsi="Times New Roman" w:cs="Times New Roman"/>
          <w:color w:val="1F1F1F"/>
          <w:w w:val="105"/>
          <w:sz w:val="22"/>
          <w:szCs w:val="22"/>
          <w:lang w:val="mk-MK"/>
        </w:rPr>
        <w:t>. Барањето содржи:</w:t>
      </w:r>
    </w:p>
    <w:p w:rsidR="00640AE9" w:rsidRPr="002336E3" w:rsidRDefault="00640AE9" w:rsidP="00640AE9">
      <w:pPr>
        <w:pStyle w:val="ListParagraph"/>
        <w:widowControl/>
        <w:numPr>
          <w:ilvl w:val="0"/>
          <w:numId w:val="21"/>
        </w:numPr>
        <w:autoSpaceDE/>
        <w:autoSpaceDN/>
        <w:spacing w:before="120" w:after="120"/>
        <w:contextualSpacing/>
        <w:jc w:val="both"/>
        <w:rPr>
          <w:rFonts w:ascii="Times New Roman" w:hAnsi="Times New Roman" w:cs="Times New Roman"/>
          <w:lang w:val="mk-MK"/>
        </w:rPr>
      </w:pPr>
      <w:r w:rsidRPr="002336E3">
        <w:rPr>
          <w:rFonts w:ascii="Times New Roman" w:hAnsi="Times New Roman" w:cs="Times New Roman"/>
          <w:lang w:val="mk-MK"/>
        </w:rPr>
        <w:t xml:space="preserve">предмет на </w:t>
      </w:r>
      <w:r w:rsidR="00AA7250">
        <w:rPr>
          <w:rFonts w:ascii="Times New Roman" w:hAnsi="Times New Roman" w:cs="Times New Roman"/>
          <w:color w:val="1F1F1F"/>
          <w:w w:val="105"/>
          <w:lang w:val="mk-MK"/>
        </w:rPr>
        <w:t>купопродажба</w:t>
      </w:r>
      <w:r w:rsidRPr="002336E3">
        <w:rPr>
          <w:rFonts w:ascii="Times New Roman" w:hAnsi="Times New Roman" w:cs="Times New Roman"/>
          <w:lang w:val="mk-MK"/>
        </w:rPr>
        <w:t>,</w:t>
      </w:r>
    </w:p>
    <w:p w:rsidR="00640AE9" w:rsidRPr="002336E3" w:rsidRDefault="00640AE9" w:rsidP="00640AE9">
      <w:pPr>
        <w:pStyle w:val="ListParagraph"/>
        <w:widowControl/>
        <w:numPr>
          <w:ilvl w:val="0"/>
          <w:numId w:val="21"/>
        </w:numPr>
        <w:autoSpaceDE/>
        <w:autoSpaceDN/>
        <w:spacing w:before="120" w:after="120"/>
        <w:contextualSpacing/>
        <w:jc w:val="both"/>
        <w:rPr>
          <w:rFonts w:ascii="Times New Roman" w:hAnsi="Times New Roman" w:cs="Times New Roman"/>
          <w:lang w:val="mk-MK"/>
        </w:rPr>
      </w:pPr>
      <w:r w:rsidRPr="002336E3">
        <w:rPr>
          <w:rFonts w:ascii="Times New Roman" w:hAnsi="Times New Roman" w:cs="Times New Roman"/>
          <w:lang w:val="mk-MK"/>
        </w:rPr>
        <w:t>компензациони периоди,</w:t>
      </w:r>
    </w:p>
    <w:p w:rsidR="00640AE9" w:rsidRPr="002336E3" w:rsidRDefault="00640AE9" w:rsidP="00640AE9">
      <w:pPr>
        <w:pStyle w:val="ListParagraph"/>
        <w:widowControl/>
        <w:numPr>
          <w:ilvl w:val="0"/>
          <w:numId w:val="21"/>
        </w:numPr>
        <w:autoSpaceDE/>
        <w:autoSpaceDN/>
        <w:spacing w:before="120" w:after="120"/>
        <w:contextualSpacing/>
        <w:jc w:val="both"/>
        <w:rPr>
          <w:rFonts w:ascii="Times New Roman" w:hAnsi="Times New Roman" w:cs="Times New Roman"/>
          <w:lang w:val="mk-MK"/>
        </w:rPr>
      </w:pPr>
      <w:r w:rsidRPr="002336E3">
        <w:rPr>
          <w:rFonts w:ascii="Times New Roman" w:hAnsi="Times New Roman" w:cs="Times New Roman"/>
          <w:lang w:val="mk-MK"/>
        </w:rPr>
        <w:t>планирани средства.</w:t>
      </w:r>
    </w:p>
    <w:p w:rsidR="00AA7250" w:rsidRDefault="00AA7250" w:rsidP="002336E3">
      <w:pPr>
        <w:pStyle w:val="BodyText"/>
        <w:spacing w:line="235" w:lineRule="exact"/>
        <w:ind w:left="527" w:right="533"/>
        <w:jc w:val="center"/>
        <w:rPr>
          <w:rFonts w:ascii="Times New Roman" w:hAnsi="Times New Roman" w:cs="Times New Roman"/>
          <w:color w:val="1F1F1F"/>
          <w:w w:val="105"/>
          <w:sz w:val="22"/>
          <w:szCs w:val="22"/>
          <w:lang w:val="mk-MK"/>
        </w:rPr>
      </w:pPr>
    </w:p>
    <w:p w:rsidR="00640AE9" w:rsidRPr="002336E3" w:rsidRDefault="00640AE9" w:rsidP="002336E3">
      <w:pPr>
        <w:pStyle w:val="BodyText"/>
        <w:spacing w:line="235" w:lineRule="exact"/>
        <w:ind w:left="527" w:right="533"/>
        <w:jc w:val="center"/>
        <w:rPr>
          <w:rFonts w:ascii="Times New Roman" w:hAnsi="Times New Roman" w:cs="Times New Roman"/>
          <w:color w:val="1F1F1F"/>
          <w:w w:val="105"/>
          <w:sz w:val="22"/>
          <w:szCs w:val="22"/>
          <w:lang w:val="mk-MK"/>
        </w:rPr>
      </w:pPr>
      <w:r w:rsidRPr="002336E3">
        <w:rPr>
          <w:rFonts w:ascii="Times New Roman" w:hAnsi="Times New Roman" w:cs="Times New Roman"/>
          <w:color w:val="1F1F1F"/>
          <w:w w:val="105"/>
          <w:sz w:val="22"/>
          <w:szCs w:val="22"/>
          <w:lang w:val="mk-MK"/>
        </w:rPr>
        <w:t xml:space="preserve">Одлука за отпочнување на набавката </w:t>
      </w:r>
    </w:p>
    <w:p w:rsidR="00640AE9" w:rsidRDefault="00640AE9" w:rsidP="002336E3">
      <w:pPr>
        <w:pStyle w:val="BodyText"/>
        <w:spacing w:before="60" w:line="235" w:lineRule="exact"/>
        <w:ind w:left="461" w:right="533"/>
        <w:jc w:val="center"/>
        <w:rPr>
          <w:rFonts w:ascii="Times New Roman" w:hAnsi="Times New Roman" w:cs="Times New Roman"/>
          <w:color w:val="1F1F1F"/>
          <w:w w:val="105"/>
          <w:sz w:val="22"/>
          <w:szCs w:val="22"/>
          <w:lang w:val="mk-MK"/>
        </w:rPr>
      </w:pPr>
      <w:r w:rsidRPr="002336E3">
        <w:rPr>
          <w:rFonts w:ascii="Times New Roman" w:hAnsi="Times New Roman" w:cs="Times New Roman"/>
          <w:color w:val="1F1F1F"/>
          <w:w w:val="105"/>
          <w:sz w:val="22"/>
          <w:szCs w:val="22"/>
        </w:rPr>
        <w:t>Член 6</w:t>
      </w:r>
    </w:p>
    <w:p w:rsidR="00846E1D" w:rsidRPr="00846E1D" w:rsidRDefault="00846E1D" w:rsidP="002336E3">
      <w:pPr>
        <w:pStyle w:val="BodyText"/>
        <w:spacing w:before="60" w:line="235" w:lineRule="exact"/>
        <w:ind w:left="461" w:right="533"/>
        <w:jc w:val="center"/>
        <w:rPr>
          <w:rFonts w:ascii="Times New Roman" w:hAnsi="Times New Roman" w:cs="Times New Roman"/>
          <w:color w:val="1F1F1F"/>
          <w:w w:val="105"/>
          <w:sz w:val="22"/>
          <w:szCs w:val="22"/>
          <w:lang w:val="mk-MK"/>
        </w:rPr>
      </w:pPr>
    </w:p>
    <w:p w:rsidR="00640AE9" w:rsidRPr="00AA7250" w:rsidRDefault="00640AE9" w:rsidP="00AA7250">
      <w:pPr>
        <w:widowControl/>
        <w:numPr>
          <w:ilvl w:val="0"/>
          <w:numId w:val="24"/>
        </w:numPr>
        <w:autoSpaceDE/>
        <w:autoSpaceDN/>
        <w:spacing w:after="240"/>
        <w:jc w:val="both"/>
        <w:rPr>
          <w:rFonts w:ascii="Times New Roman" w:hAnsi="Times New Roman" w:cs="Times New Roman"/>
          <w:lang w:val="ru-RU"/>
        </w:rPr>
      </w:pPr>
      <w:r w:rsidRPr="002336E3">
        <w:rPr>
          <w:rFonts w:ascii="Times New Roman" w:hAnsi="Times New Roman" w:cs="Times New Roman"/>
          <w:lang w:val="mk-MK"/>
        </w:rPr>
        <w:t xml:space="preserve">Врз основа на барањето, Генералниот Директор донесува Одлука за отпочнување на </w:t>
      </w:r>
      <w:r w:rsidR="00AA7250">
        <w:rPr>
          <w:rFonts w:ascii="Times New Roman" w:hAnsi="Times New Roman" w:cs="Times New Roman"/>
          <w:color w:val="1F1F1F"/>
          <w:w w:val="105"/>
          <w:lang w:val="mk-MK"/>
        </w:rPr>
        <w:t>купопродажба</w:t>
      </w:r>
      <w:r w:rsidRPr="00AA7250">
        <w:rPr>
          <w:rFonts w:ascii="Times New Roman" w:hAnsi="Times New Roman" w:cs="Times New Roman"/>
          <w:lang w:val="mk-MK"/>
        </w:rPr>
        <w:t>та, во која ќе бидат наведени</w:t>
      </w:r>
      <w:r w:rsidRPr="00AA7250">
        <w:rPr>
          <w:rFonts w:ascii="Times New Roman" w:hAnsi="Times New Roman" w:cs="Times New Roman"/>
          <w:lang w:val="ru-RU"/>
        </w:rPr>
        <w:t>:</w:t>
      </w:r>
    </w:p>
    <w:p w:rsidR="00640AE9" w:rsidRPr="002336E3" w:rsidRDefault="00640AE9" w:rsidP="00640AE9">
      <w:pPr>
        <w:pStyle w:val="ListParagraph"/>
        <w:widowControl/>
        <w:numPr>
          <w:ilvl w:val="0"/>
          <w:numId w:val="21"/>
        </w:numPr>
        <w:autoSpaceDE/>
        <w:autoSpaceDN/>
        <w:spacing w:before="120" w:after="120"/>
        <w:contextualSpacing/>
        <w:jc w:val="both"/>
        <w:rPr>
          <w:rFonts w:ascii="Times New Roman" w:hAnsi="Times New Roman" w:cs="Times New Roman"/>
          <w:lang w:val="mk-MK"/>
        </w:rPr>
      </w:pPr>
      <w:r w:rsidRPr="002336E3">
        <w:rPr>
          <w:rFonts w:ascii="Times New Roman" w:hAnsi="Times New Roman" w:cs="Times New Roman"/>
          <w:lang w:val="mk-MK"/>
        </w:rPr>
        <w:t xml:space="preserve">предмет на </w:t>
      </w:r>
      <w:r w:rsidR="00AA7250">
        <w:rPr>
          <w:rFonts w:ascii="Times New Roman" w:hAnsi="Times New Roman" w:cs="Times New Roman"/>
          <w:color w:val="1F1F1F"/>
          <w:w w:val="105"/>
          <w:lang w:val="mk-MK"/>
        </w:rPr>
        <w:t>купопродажба</w:t>
      </w:r>
      <w:r w:rsidRPr="002336E3">
        <w:rPr>
          <w:rFonts w:ascii="Times New Roman" w:hAnsi="Times New Roman" w:cs="Times New Roman"/>
          <w:lang w:val="mk-MK"/>
        </w:rPr>
        <w:t>,</w:t>
      </w:r>
    </w:p>
    <w:p w:rsidR="00640AE9" w:rsidRPr="002336E3" w:rsidRDefault="00640AE9" w:rsidP="00640AE9">
      <w:pPr>
        <w:pStyle w:val="ListParagraph"/>
        <w:widowControl/>
        <w:numPr>
          <w:ilvl w:val="0"/>
          <w:numId w:val="21"/>
        </w:numPr>
        <w:autoSpaceDE/>
        <w:autoSpaceDN/>
        <w:spacing w:before="120" w:after="120"/>
        <w:contextualSpacing/>
        <w:jc w:val="both"/>
        <w:rPr>
          <w:rFonts w:ascii="Times New Roman" w:hAnsi="Times New Roman" w:cs="Times New Roman"/>
          <w:lang w:val="mk-MK"/>
        </w:rPr>
      </w:pPr>
      <w:r w:rsidRPr="002336E3">
        <w:rPr>
          <w:rFonts w:ascii="Times New Roman" w:hAnsi="Times New Roman" w:cs="Times New Roman"/>
          <w:lang w:val="mk-MK"/>
        </w:rPr>
        <w:t>компензациони периоди,</w:t>
      </w:r>
    </w:p>
    <w:p w:rsidR="00640AE9" w:rsidRPr="002336E3" w:rsidRDefault="00640AE9" w:rsidP="00640AE9">
      <w:pPr>
        <w:pStyle w:val="ListParagraph"/>
        <w:widowControl/>
        <w:numPr>
          <w:ilvl w:val="0"/>
          <w:numId w:val="21"/>
        </w:numPr>
        <w:autoSpaceDE/>
        <w:autoSpaceDN/>
        <w:spacing w:before="120" w:after="120"/>
        <w:contextualSpacing/>
        <w:jc w:val="both"/>
        <w:rPr>
          <w:rFonts w:ascii="Times New Roman" w:hAnsi="Times New Roman" w:cs="Times New Roman"/>
          <w:lang w:val="mk-MK"/>
        </w:rPr>
      </w:pPr>
      <w:r w:rsidRPr="002336E3">
        <w:rPr>
          <w:rFonts w:ascii="Times New Roman" w:hAnsi="Times New Roman" w:cs="Times New Roman"/>
          <w:lang w:val="mk-MK"/>
        </w:rPr>
        <w:t xml:space="preserve">планирани средства,  </w:t>
      </w:r>
    </w:p>
    <w:p w:rsidR="00640AE9" w:rsidRPr="005F3252" w:rsidRDefault="00640AE9" w:rsidP="00640AE9">
      <w:pPr>
        <w:pStyle w:val="ListParagraph"/>
        <w:ind w:left="2487" w:hanging="360"/>
        <w:rPr>
          <w:rFonts w:ascii="Times New Roman" w:hAnsi="Times New Roman" w:cs="Times New Roman"/>
          <w:highlight w:val="yellow"/>
          <w:lang w:val="mk-MK"/>
        </w:rPr>
      </w:pPr>
    </w:p>
    <w:p w:rsidR="00AA7250" w:rsidRDefault="00AA7250" w:rsidP="00846E1D">
      <w:pPr>
        <w:pStyle w:val="BodyText"/>
        <w:spacing w:before="60" w:line="235" w:lineRule="exact"/>
        <w:ind w:left="461" w:right="533"/>
        <w:jc w:val="center"/>
        <w:rPr>
          <w:rFonts w:ascii="Times New Roman" w:hAnsi="Times New Roman" w:cs="Times New Roman"/>
          <w:color w:val="1F1F1F"/>
          <w:w w:val="105"/>
          <w:sz w:val="22"/>
          <w:szCs w:val="22"/>
          <w:lang w:val="mk-MK"/>
        </w:rPr>
      </w:pPr>
    </w:p>
    <w:p w:rsidR="00AA7250" w:rsidRDefault="00AA7250" w:rsidP="00846E1D">
      <w:pPr>
        <w:pStyle w:val="BodyText"/>
        <w:spacing w:before="60" w:line="235" w:lineRule="exact"/>
        <w:ind w:left="461" w:right="533"/>
        <w:jc w:val="center"/>
        <w:rPr>
          <w:rFonts w:ascii="Times New Roman" w:hAnsi="Times New Roman" w:cs="Times New Roman"/>
          <w:color w:val="1F1F1F"/>
          <w:w w:val="105"/>
          <w:sz w:val="22"/>
          <w:szCs w:val="22"/>
          <w:lang w:val="mk-MK"/>
        </w:rPr>
      </w:pPr>
    </w:p>
    <w:p w:rsidR="00640AE9" w:rsidRPr="00846E1D" w:rsidRDefault="00640AE9" w:rsidP="00846E1D">
      <w:pPr>
        <w:pStyle w:val="BodyText"/>
        <w:spacing w:before="60" w:line="235" w:lineRule="exact"/>
        <w:ind w:left="461" w:right="533"/>
        <w:jc w:val="center"/>
        <w:rPr>
          <w:rFonts w:ascii="Times New Roman" w:hAnsi="Times New Roman" w:cs="Times New Roman"/>
          <w:color w:val="1F1F1F"/>
          <w:w w:val="105"/>
          <w:sz w:val="22"/>
          <w:szCs w:val="22"/>
        </w:rPr>
      </w:pPr>
      <w:r w:rsidRPr="00846E1D">
        <w:rPr>
          <w:rFonts w:ascii="Times New Roman" w:hAnsi="Times New Roman" w:cs="Times New Roman"/>
          <w:color w:val="1F1F1F"/>
          <w:w w:val="105"/>
          <w:sz w:val="22"/>
          <w:szCs w:val="22"/>
        </w:rPr>
        <w:t>Член 7</w:t>
      </w:r>
    </w:p>
    <w:p w:rsidR="00640AE9" w:rsidRPr="00846E1D" w:rsidRDefault="00640AE9" w:rsidP="00846E1D">
      <w:pPr>
        <w:widowControl/>
        <w:numPr>
          <w:ilvl w:val="0"/>
          <w:numId w:val="34"/>
        </w:numPr>
        <w:autoSpaceDE/>
        <w:autoSpaceDN/>
        <w:spacing w:after="240"/>
        <w:jc w:val="both"/>
        <w:rPr>
          <w:rFonts w:ascii="Times New Roman" w:hAnsi="Times New Roman" w:cs="Times New Roman"/>
          <w:lang w:val="mk-MK"/>
        </w:rPr>
      </w:pPr>
      <w:r w:rsidRPr="00846E1D">
        <w:rPr>
          <w:rFonts w:ascii="Times New Roman" w:hAnsi="Times New Roman" w:cs="Times New Roman"/>
          <w:lang w:val="mk-MK"/>
        </w:rPr>
        <w:lastRenderedPageBreak/>
        <w:t>По Одлуката за отпочнување на купување и/или продавање на електрична енергија за компензација на несаканите отстапувања на контролната област на АД МЕПСО, ОЕПС на својата веб страна објавува:</w:t>
      </w:r>
    </w:p>
    <w:p w:rsidR="00640AE9" w:rsidRPr="00846E1D" w:rsidRDefault="00762B89" w:rsidP="00846E1D">
      <w:pPr>
        <w:pStyle w:val="ListParagraph"/>
        <w:widowControl/>
        <w:numPr>
          <w:ilvl w:val="1"/>
          <w:numId w:val="21"/>
        </w:numPr>
        <w:autoSpaceDE/>
        <w:autoSpaceDN/>
        <w:spacing w:before="120" w:after="120"/>
        <w:contextualSpacing/>
        <w:jc w:val="both"/>
        <w:rPr>
          <w:rFonts w:ascii="Times New Roman" w:hAnsi="Times New Roman" w:cs="Times New Roman"/>
          <w:lang w:val="mk-MK"/>
        </w:rPr>
      </w:pPr>
      <w:r w:rsidRPr="00846E1D">
        <w:rPr>
          <w:rFonts w:ascii="Times New Roman" w:hAnsi="Times New Roman" w:cs="Times New Roman"/>
          <w:lang w:val="mk-MK"/>
        </w:rPr>
        <w:t>Повик за покажување на интерес за склучување на РД за купување и/или продавање на електрична енергија за компензација на несаканите отстапувања</w:t>
      </w:r>
      <w:r w:rsidR="00403F30" w:rsidRPr="00846E1D">
        <w:rPr>
          <w:rFonts w:ascii="Times New Roman" w:hAnsi="Times New Roman" w:cs="Times New Roman"/>
          <w:lang w:val="mk-MK"/>
        </w:rPr>
        <w:t xml:space="preserve">, каде ќе биде дефинарно времето и </w:t>
      </w:r>
      <w:r w:rsidR="003B1A14">
        <w:rPr>
          <w:rFonts w:ascii="Times New Roman" w:hAnsi="Times New Roman" w:cs="Times New Roman"/>
          <w:lang w:val="mk-MK"/>
        </w:rPr>
        <w:t>датумот</w:t>
      </w:r>
      <w:r w:rsidR="00403F30" w:rsidRPr="00846E1D">
        <w:rPr>
          <w:rFonts w:ascii="Times New Roman" w:hAnsi="Times New Roman" w:cs="Times New Roman"/>
          <w:lang w:val="mk-MK"/>
        </w:rPr>
        <w:t xml:space="preserve"> на доставување на потребната документација</w:t>
      </w:r>
    </w:p>
    <w:p w:rsidR="003B212B" w:rsidRDefault="003B212B" w:rsidP="00846E1D">
      <w:pPr>
        <w:pStyle w:val="ListParagraph"/>
        <w:widowControl/>
        <w:numPr>
          <w:ilvl w:val="1"/>
          <w:numId w:val="21"/>
        </w:numPr>
        <w:autoSpaceDE/>
        <w:autoSpaceDN/>
        <w:spacing w:before="120" w:after="120"/>
        <w:contextualSpacing/>
        <w:jc w:val="both"/>
        <w:rPr>
          <w:rFonts w:ascii="Times New Roman" w:hAnsi="Times New Roman" w:cs="Times New Roman"/>
          <w:lang w:val="mk-MK"/>
        </w:rPr>
      </w:pPr>
      <w:r w:rsidRPr="00846E1D">
        <w:rPr>
          <w:rFonts w:ascii="Times New Roman" w:hAnsi="Times New Roman" w:cs="Times New Roman"/>
          <w:lang w:val="mk-MK"/>
        </w:rPr>
        <w:t xml:space="preserve">календарот со </w:t>
      </w:r>
      <w:r w:rsidR="004F1201" w:rsidRPr="00846E1D">
        <w:rPr>
          <w:rFonts w:ascii="Times New Roman" w:hAnsi="Times New Roman" w:cs="Times New Roman"/>
          <w:lang w:val="mk-MK"/>
        </w:rPr>
        <w:t>компензаци</w:t>
      </w:r>
      <w:r w:rsidR="004F1201">
        <w:rPr>
          <w:rFonts w:ascii="Times New Roman" w:hAnsi="Times New Roman" w:cs="Times New Roman"/>
          <w:lang w:val="mk-MK"/>
        </w:rPr>
        <w:t>ските</w:t>
      </w:r>
      <w:r w:rsidR="004F1201" w:rsidRPr="00846E1D">
        <w:rPr>
          <w:rFonts w:ascii="Times New Roman" w:hAnsi="Times New Roman" w:cs="Times New Roman"/>
          <w:lang w:val="mk-MK"/>
        </w:rPr>
        <w:t xml:space="preserve"> </w:t>
      </w:r>
      <w:r w:rsidRPr="00846E1D">
        <w:rPr>
          <w:rFonts w:ascii="Times New Roman" w:hAnsi="Times New Roman" w:cs="Times New Roman"/>
          <w:lang w:val="mk-MK"/>
        </w:rPr>
        <w:t>периоди</w:t>
      </w:r>
    </w:p>
    <w:p w:rsidR="00471EB8" w:rsidRPr="00846E1D" w:rsidRDefault="00471EB8" w:rsidP="00471EB8">
      <w:pPr>
        <w:pStyle w:val="ListParagraph"/>
        <w:widowControl/>
        <w:autoSpaceDE/>
        <w:autoSpaceDN/>
        <w:spacing w:before="120" w:after="120"/>
        <w:ind w:left="2160" w:firstLine="0"/>
        <w:contextualSpacing/>
        <w:jc w:val="both"/>
        <w:rPr>
          <w:rFonts w:ascii="Times New Roman" w:hAnsi="Times New Roman" w:cs="Times New Roman"/>
          <w:lang w:val="mk-MK"/>
        </w:rPr>
      </w:pPr>
    </w:p>
    <w:p w:rsidR="00E668B1" w:rsidRPr="00471EB8" w:rsidRDefault="00471EB8" w:rsidP="00471EB8">
      <w:pPr>
        <w:pStyle w:val="BodyText"/>
        <w:spacing w:line="235" w:lineRule="exact"/>
        <w:ind w:left="527" w:right="533"/>
        <w:jc w:val="center"/>
        <w:rPr>
          <w:rFonts w:ascii="Times New Roman" w:hAnsi="Times New Roman" w:cs="Times New Roman"/>
          <w:color w:val="1F1F1F"/>
          <w:w w:val="105"/>
          <w:sz w:val="22"/>
          <w:szCs w:val="22"/>
          <w:lang w:val="mk-MK"/>
        </w:rPr>
      </w:pPr>
      <w:r w:rsidRPr="00471EB8">
        <w:rPr>
          <w:rFonts w:ascii="Times New Roman" w:hAnsi="Times New Roman" w:cs="Times New Roman"/>
          <w:color w:val="1F1F1F"/>
          <w:w w:val="105"/>
          <w:sz w:val="22"/>
          <w:szCs w:val="22"/>
          <w:lang w:val="mk-MK"/>
        </w:rPr>
        <w:t>Аукции за купување и/или продавање на електрична енергија за компензација</w:t>
      </w:r>
    </w:p>
    <w:p w:rsidR="00E668B1" w:rsidRPr="00846E1D" w:rsidRDefault="00E668B1" w:rsidP="00846E1D">
      <w:pPr>
        <w:pStyle w:val="BodyText"/>
        <w:spacing w:before="60" w:line="235" w:lineRule="exact"/>
        <w:ind w:left="461" w:right="533"/>
        <w:jc w:val="center"/>
        <w:rPr>
          <w:rFonts w:ascii="Times New Roman" w:hAnsi="Times New Roman" w:cs="Times New Roman"/>
          <w:color w:val="1F1F1F"/>
          <w:w w:val="105"/>
          <w:sz w:val="22"/>
          <w:szCs w:val="22"/>
        </w:rPr>
      </w:pPr>
      <w:r w:rsidRPr="00846E1D">
        <w:rPr>
          <w:rFonts w:ascii="Times New Roman" w:hAnsi="Times New Roman" w:cs="Times New Roman"/>
          <w:color w:val="1F1F1F"/>
          <w:w w:val="105"/>
          <w:sz w:val="22"/>
          <w:szCs w:val="22"/>
        </w:rPr>
        <w:t xml:space="preserve">Член </w:t>
      </w:r>
      <w:r w:rsidR="00846E1D" w:rsidRPr="00846E1D">
        <w:rPr>
          <w:rFonts w:ascii="Times New Roman" w:hAnsi="Times New Roman" w:cs="Times New Roman"/>
          <w:color w:val="1F1F1F"/>
          <w:w w:val="105"/>
          <w:sz w:val="22"/>
          <w:szCs w:val="22"/>
        </w:rPr>
        <w:t>8</w:t>
      </w:r>
    </w:p>
    <w:p w:rsidR="00846E1D" w:rsidRPr="00846E1D" w:rsidRDefault="00640AE9" w:rsidP="00E668B1">
      <w:pPr>
        <w:widowControl/>
        <w:numPr>
          <w:ilvl w:val="0"/>
          <w:numId w:val="28"/>
        </w:numPr>
        <w:autoSpaceDE/>
        <w:autoSpaceDN/>
        <w:spacing w:before="60" w:after="60"/>
        <w:jc w:val="both"/>
        <w:rPr>
          <w:rFonts w:ascii="Times New Roman" w:hAnsi="Times New Roman" w:cs="Times New Roman"/>
          <w:shd w:val="clear" w:color="auto" w:fill="FFFFFF"/>
          <w:lang w:val="mk-MK" w:eastAsia="mk-MK"/>
        </w:rPr>
      </w:pPr>
      <w:r w:rsidRPr="00846E1D">
        <w:rPr>
          <w:rFonts w:ascii="Times New Roman" w:hAnsi="Times New Roman" w:cs="Times New Roman"/>
          <w:lang w:val="mk-MK"/>
        </w:rPr>
        <w:t>ОЕПС спроведува аукци</w:t>
      </w:r>
      <w:r w:rsidR="003B212B" w:rsidRPr="00846E1D">
        <w:rPr>
          <w:rFonts w:ascii="Times New Roman" w:hAnsi="Times New Roman" w:cs="Times New Roman"/>
          <w:lang w:val="mk-MK"/>
        </w:rPr>
        <w:t>и</w:t>
      </w:r>
      <w:r w:rsidRPr="00846E1D">
        <w:rPr>
          <w:rFonts w:ascii="Times New Roman" w:hAnsi="Times New Roman" w:cs="Times New Roman"/>
          <w:lang w:val="mk-MK"/>
        </w:rPr>
        <w:t xml:space="preserve"> за </w:t>
      </w:r>
      <w:r w:rsidR="003B212B" w:rsidRPr="00846E1D">
        <w:rPr>
          <w:rFonts w:ascii="Times New Roman" w:hAnsi="Times New Roman" w:cs="Times New Roman"/>
          <w:lang w:val="mk-MK"/>
        </w:rPr>
        <w:t>купување и/или продавање на електрична енергија за компензација</w:t>
      </w:r>
      <w:r w:rsidRPr="00846E1D">
        <w:rPr>
          <w:rFonts w:ascii="Times New Roman" w:hAnsi="Times New Roman" w:cs="Times New Roman"/>
          <w:lang w:val="mk-MK"/>
        </w:rPr>
        <w:t xml:space="preserve"> за секој </w:t>
      </w:r>
      <w:r w:rsidR="003B212B" w:rsidRPr="00846E1D">
        <w:rPr>
          <w:rFonts w:ascii="Times New Roman" w:hAnsi="Times New Roman" w:cs="Times New Roman"/>
          <w:lang w:val="mk-MK"/>
        </w:rPr>
        <w:t>компензацион период</w:t>
      </w:r>
      <w:r w:rsidRPr="00846E1D">
        <w:rPr>
          <w:rFonts w:ascii="Times New Roman" w:hAnsi="Times New Roman" w:cs="Times New Roman"/>
          <w:lang w:val="mk-MK"/>
        </w:rPr>
        <w:t xml:space="preserve">. Датумот и времето на извршување на аукцијата ОЕПС ќе го објави на својата веб страна. </w:t>
      </w:r>
    </w:p>
    <w:p w:rsidR="00E668B1" w:rsidRPr="00846E1D" w:rsidRDefault="00E668B1" w:rsidP="00E668B1">
      <w:pPr>
        <w:widowControl/>
        <w:numPr>
          <w:ilvl w:val="0"/>
          <w:numId w:val="28"/>
        </w:numPr>
        <w:autoSpaceDE/>
        <w:autoSpaceDN/>
        <w:spacing w:before="60" w:after="60"/>
        <w:jc w:val="both"/>
        <w:rPr>
          <w:rFonts w:ascii="Times New Roman" w:hAnsi="Times New Roman" w:cs="Times New Roman"/>
          <w:shd w:val="clear" w:color="auto" w:fill="FFFFFF"/>
          <w:lang w:val="mk-MK" w:eastAsia="mk-MK"/>
        </w:rPr>
      </w:pPr>
      <w:r w:rsidRPr="00846E1D">
        <w:rPr>
          <w:rFonts w:ascii="Times New Roman" w:hAnsi="Times New Roman" w:cs="Times New Roman"/>
          <w:shd w:val="clear" w:color="auto" w:fill="FFFFFF"/>
          <w:lang w:val="mk-MK" w:eastAsia="mk-MK"/>
        </w:rPr>
        <w:t xml:space="preserve">ОЕПС </w:t>
      </w:r>
      <w:r w:rsidRPr="00846E1D">
        <w:rPr>
          <w:rFonts w:ascii="Times New Roman" w:hAnsi="Times New Roman" w:cs="Times New Roman"/>
          <w:lang w:val="mk-MK"/>
        </w:rPr>
        <w:t>спроведува аукции за купување и/или продавање на електрична енергија за компензација</w:t>
      </w:r>
      <w:r w:rsidRPr="00846E1D">
        <w:rPr>
          <w:rFonts w:ascii="Times New Roman" w:hAnsi="Times New Roman" w:cs="Times New Roman"/>
          <w:shd w:val="clear" w:color="auto" w:fill="FFFFFF"/>
          <w:lang w:val="mk-MK" w:eastAsia="mk-MK"/>
        </w:rPr>
        <w:t xml:space="preserve"> преку Интернет базирана платформа.</w:t>
      </w:r>
    </w:p>
    <w:p w:rsidR="00E668B1" w:rsidRPr="00846E1D" w:rsidRDefault="00E668B1" w:rsidP="00E668B1">
      <w:pPr>
        <w:widowControl/>
        <w:numPr>
          <w:ilvl w:val="0"/>
          <w:numId w:val="28"/>
        </w:numPr>
        <w:autoSpaceDE/>
        <w:autoSpaceDN/>
        <w:spacing w:before="60" w:after="60"/>
        <w:jc w:val="both"/>
        <w:rPr>
          <w:rFonts w:ascii="Times New Roman" w:hAnsi="Times New Roman" w:cs="Times New Roman"/>
          <w:shd w:val="clear" w:color="auto" w:fill="FFFFFF"/>
          <w:lang w:val="mk-MK" w:eastAsia="mk-MK"/>
        </w:rPr>
      </w:pPr>
      <w:r w:rsidRPr="00846E1D">
        <w:rPr>
          <w:rFonts w:ascii="Times New Roman" w:hAnsi="Times New Roman" w:cs="Times New Roman"/>
          <w:shd w:val="clear" w:color="auto" w:fill="FFFFFF"/>
          <w:lang w:val="mk-MK" w:eastAsia="mk-MK"/>
        </w:rPr>
        <w:t>Квалификуваните економски оператори доставуваат понуди на платформа управувана од ОЕПС или на платформа на трета страна избрана од страна на ОЕПС</w:t>
      </w:r>
    </w:p>
    <w:p w:rsidR="00E668B1" w:rsidRPr="00846E1D" w:rsidRDefault="00E668B1" w:rsidP="00E668B1">
      <w:pPr>
        <w:widowControl/>
        <w:numPr>
          <w:ilvl w:val="0"/>
          <w:numId w:val="28"/>
        </w:numPr>
        <w:autoSpaceDE/>
        <w:autoSpaceDN/>
        <w:spacing w:before="60" w:after="60"/>
        <w:jc w:val="both"/>
        <w:rPr>
          <w:rFonts w:ascii="Times New Roman" w:hAnsi="Times New Roman" w:cs="Times New Roman"/>
          <w:shd w:val="clear" w:color="auto" w:fill="FFFFFF"/>
          <w:lang w:val="mk-MK" w:eastAsia="mk-MK"/>
        </w:rPr>
      </w:pPr>
      <w:r w:rsidRPr="00846E1D">
        <w:rPr>
          <w:rFonts w:ascii="Times New Roman" w:hAnsi="Times New Roman" w:cs="Times New Roman"/>
          <w:shd w:val="clear" w:color="auto" w:fill="FFFFFF"/>
          <w:lang w:val="mk-MK" w:eastAsia="mk-MK"/>
        </w:rPr>
        <w:t>ОЕПС ги одредува спецификациите на електронската платформа, правилата за работење на платформата, комуникациски протоколи, и други технички карактеристики на платформата и ја објавува оваа информација на својата интернет страна.</w:t>
      </w:r>
    </w:p>
    <w:p w:rsidR="00E668B1" w:rsidRPr="00846E1D" w:rsidRDefault="00E668B1" w:rsidP="00E668B1">
      <w:pPr>
        <w:widowControl/>
        <w:numPr>
          <w:ilvl w:val="0"/>
          <w:numId w:val="28"/>
        </w:numPr>
        <w:autoSpaceDE/>
        <w:autoSpaceDN/>
        <w:spacing w:before="60" w:after="60"/>
        <w:jc w:val="both"/>
        <w:rPr>
          <w:rFonts w:ascii="Times New Roman" w:hAnsi="Times New Roman" w:cs="Times New Roman"/>
          <w:shd w:val="clear" w:color="auto" w:fill="FFFFFF"/>
          <w:lang w:val="mk-MK" w:eastAsia="mk-MK"/>
        </w:rPr>
      </w:pPr>
      <w:r w:rsidRPr="00846E1D">
        <w:rPr>
          <w:rFonts w:ascii="Times New Roman" w:hAnsi="Times New Roman" w:cs="Times New Roman"/>
          <w:shd w:val="clear" w:color="auto" w:fill="FFFFFF"/>
          <w:lang w:val="mk-MK" w:eastAsia="mk-MK"/>
        </w:rPr>
        <w:t xml:space="preserve">ОЕПС врши </w:t>
      </w:r>
      <w:r w:rsidRPr="00846E1D">
        <w:rPr>
          <w:rFonts w:ascii="Times New Roman" w:hAnsi="Times New Roman" w:cs="Times New Roman"/>
          <w:lang w:val="mk-MK"/>
        </w:rPr>
        <w:t>купување и/или продавање на целата количина на електрична енергија за компензација</w:t>
      </w:r>
      <w:r w:rsidRPr="00846E1D">
        <w:rPr>
          <w:rFonts w:ascii="Times New Roman" w:hAnsi="Times New Roman" w:cs="Times New Roman"/>
          <w:shd w:val="clear" w:color="auto" w:fill="FFFFFF"/>
          <w:lang w:val="mk-MK" w:eastAsia="mk-MK"/>
        </w:rPr>
        <w:t xml:space="preserve"> преку платформата. Во исклучителни случаи на технички проблеми ОЕПС ги прибира понудите со помош на други начини на комуникација, на пр. електронска пошта (e-mail).</w:t>
      </w:r>
    </w:p>
    <w:p w:rsidR="00E668B1" w:rsidRPr="00846E1D" w:rsidRDefault="00E668B1" w:rsidP="00E668B1">
      <w:pPr>
        <w:widowControl/>
        <w:numPr>
          <w:ilvl w:val="0"/>
          <w:numId w:val="28"/>
        </w:numPr>
        <w:autoSpaceDE/>
        <w:autoSpaceDN/>
        <w:spacing w:before="60" w:after="60"/>
        <w:jc w:val="both"/>
        <w:rPr>
          <w:rFonts w:ascii="Times New Roman" w:hAnsi="Times New Roman" w:cs="Times New Roman"/>
          <w:shd w:val="clear" w:color="auto" w:fill="FFFFFF"/>
          <w:lang w:val="mk-MK" w:eastAsia="mk-MK"/>
        </w:rPr>
      </w:pPr>
      <w:r w:rsidRPr="00846E1D">
        <w:rPr>
          <w:rFonts w:ascii="Times New Roman" w:hAnsi="Times New Roman" w:cs="Times New Roman"/>
          <w:shd w:val="clear" w:color="auto" w:fill="FFFFFF"/>
          <w:lang w:val="mk-MK" w:eastAsia="mk-MK"/>
        </w:rPr>
        <w:t xml:space="preserve">Во </w:t>
      </w:r>
      <w:r w:rsidR="00BB2E39" w:rsidRPr="00846E1D">
        <w:rPr>
          <w:rFonts w:ascii="Times New Roman" w:hAnsi="Times New Roman" w:cs="Times New Roman"/>
          <w:shd w:val="clear" w:color="auto" w:fill="FFFFFF"/>
          <w:lang w:val="mk-MK" w:eastAsia="mk-MK"/>
        </w:rPr>
        <w:t>исклучителни</w:t>
      </w:r>
      <w:r w:rsidRPr="00846E1D">
        <w:rPr>
          <w:rFonts w:ascii="Times New Roman" w:hAnsi="Times New Roman" w:cs="Times New Roman"/>
          <w:shd w:val="clear" w:color="auto" w:fill="FFFFFF"/>
          <w:lang w:val="mk-MK" w:eastAsia="mk-MK"/>
        </w:rPr>
        <w:t xml:space="preserve"> случаи, ОЕПС има</w:t>
      </w:r>
      <w:r w:rsidR="00BB2E39" w:rsidRPr="00846E1D">
        <w:rPr>
          <w:rFonts w:ascii="Times New Roman" w:hAnsi="Times New Roman" w:cs="Times New Roman"/>
          <w:shd w:val="clear" w:color="auto" w:fill="FFFFFF"/>
          <w:lang w:val="mk-MK" w:eastAsia="mk-MK"/>
        </w:rPr>
        <w:t xml:space="preserve"> </w:t>
      </w:r>
      <w:r w:rsidRPr="00846E1D">
        <w:rPr>
          <w:rFonts w:ascii="Times New Roman" w:hAnsi="Times New Roman" w:cs="Times New Roman"/>
          <w:shd w:val="clear" w:color="auto" w:fill="FFFFFF"/>
          <w:lang w:val="mk-MK" w:eastAsia="mk-MK"/>
        </w:rPr>
        <w:t xml:space="preserve">право да </w:t>
      </w:r>
      <w:r w:rsidR="004A61F9" w:rsidRPr="00846E1D">
        <w:rPr>
          <w:rFonts w:ascii="Times New Roman" w:hAnsi="Times New Roman" w:cs="Times New Roman"/>
          <w:shd w:val="clear" w:color="auto" w:fill="FFFFFF"/>
          <w:lang w:val="mk-MK" w:eastAsia="mk-MK"/>
        </w:rPr>
        <w:t xml:space="preserve">го продолжи времето на доставување на понудите, да </w:t>
      </w:r>
      <w:r w:rsidRPr="00846E1D">
        <w:rPr>
          <w:rFonts w:ascii="Times New Roman" w:hAnsi="Times New Roman" w:cs="Times New Roman"/>
          <w:shd w:val="clear" w:color="auto" w:fill="FFFFFF"/>
          <w:lang w:val="mk-MK" w:eastAsia="mk-MK"/>
        </w:rPr>
        <w:t xml:space="preserve">ја повтори аукцијата или да ја поништи истата.  </w:t>
      </w:r>
    </w:p>
    <w:p w:rsidR="00E668B1" w:rsidRPr="00846E1D" w:rsidRDefault="00E668B1" w:rsidP="00E668B1">
      <w:pPr>
        <w:widowControl/>
        <w:numPr>
          <w:ilvl w:val="0"/>
          <w:numId w:val="28"/>
        </w:numPr>
        <w:autoSpaceDE/>
        <w:autoSpaceDN/>
        <w:spacing w:before="60" w:after="60"/>
        <w:jc w:val="both"/>
        <w:rPr>
          <w:rFonts w:ascii="Times New Roman" w:hAnsi="Times New Roman" w:cs="Times New Roman"/>
          <w:shd w:val="clear" w:color="auto" w:fill="FFFFFF"/>
          <w:lang w:val="mk-MK" w:eastAsia="mk-MK"/>
        </w:rPr>
      </w:pPr>
      <w:r w:rsidRPr="00846E1D">
        <w:rPr>
          <w:rFonts w:ascii="Times New Roman" w:hAnsi="Times New Roman" w:cs="Times New Roman"/>
          <w:shd w:val="clear" w:color="auto" w:fill="FFFFFF"/>
          <w:lang w:val="mk-MK" w:eastAsia="mk-MK"/>
        </w:rPr>
        <w:t xml:space="preserve">ОЕПС навреме ги информира сите </w:t>
      </w:r>
      <w:r w:rsidR="00BB2E39" w:rsidRPr="00846E1D">
        <w:rPr>
          <w:rFonts w:ascii="Times New Roman" w:hAnsi="Times New Roman" w:cs="Times New Roman"/>
          <w:shd w:val="clear" w:color="auto" w:fill="FFFFFF"/>
          <w:lang w:val="mk-MK" w:eastAsia="mk-MK"/>
        </w:rPr>
        <w:t>квалификувани економски оператори</w:t>
      </w:r>
      <w:r w:rsidRPr="00846E1D">
        <w:rPr>
          <w:rFonts w:ascii="Times New Roman" w:hAnsi="Times New Roman" w:cs="Times New Roman"/>
          <w:shd w:val="clear" w:color="auto" w:fill="FFFFFF"/>
          <w:lang w:val="mk-MK" w:eastAsia="mk-MK"/>
        </w:rPr>
        <w:t xml:space="preserve"> за вакви исклучителни </w:t>
      </w:r>
      <w:r w:rsidR="00BB2E39" w:rsidRPr="00846E1D">
        <w:rPr>
          <w:rFonts w:ascii="Times New Roman" w:hAnsi="Times New Roman" w:cs="Times New Roman"/>
          <w:shd w:val="clear" w:color="auto" w:fill="FFFFFF"/>
          <w:lang w:val="mk-MK" w:eastAsia="mk-MK"/>
        </w:rPr>
        <w:t>случаи</w:t>
      </w:r>
      <w:r w:rsidRPr="00846E1D">
        <w:rPr>
          <w:rFonts w:ascii="Times New Roman" w:hAnsi="Times New Roman" w:cs="Times New Roman"/>
          <w:shd w:val="clear" w:color="auto" w:fill="FFFFFF"/>
          <w:lang w:val="mk-MK" w:eastAsia="mk-MK"/>
        </w:rPr>
        <w:t xml:space="preserve"> заедно со причините, преку e-mail.</w:t>
      </w:r>
    </w:p>
    <w:p w:rsidR="00E668B1" w:rsidRPr="005F3252" w:rsidRDefault="00E668B1" w:rsidP="00BB2E39">
      <w:pPr>
        <w:widowControl/>
        <w:autoSpaceDE/>
        <w:autoSpaceDN/>
        <w:spacing w:after="240"/>
        <w:ind w:left="360" w:right="-326"/>
        <w:jc w:val="both"/>
        <w:rPr>
          <w:rFonts w:ascii="Times New Roman" w:hAnsi="Times New Roman" w:cs="Times New Roman"/>
          <w:highlight w:val="yellow"/>
          <w:lang w:val="mk-MK"/>
        </w:rPr>
      </w:pPr>
    </w:p>
    <w:p w:rsidR="005C7205" w:rsidRPr="00471EB8" w:rsidRDefault="00762B89" w:rsidP="005C7205">
      <w:pPr>
        <w:pStyle w:val="BodyText"/>
        <w:spacing w:line="235" w:lineRule="exact"/>
        <w:ind w:left="527" w:right="533"/>
        <w:jc w:val="center"/>
        <w:rPr>
          <w:rFonts w:ascii="Times New Roman" w:hAnsi="Times New Roman" w:cs="Times New Roman"/>
          <w:color w:val="1F1F1F"/>
          <w:w w:val="105"/>
          <w:sz w:val="22"/>
          <w:szCs w:val="22"/>
          <w:lang w:val="mk-MK"/>
        </w:rPr>
      </w:pPr>
      <w:r w:rsidRPr="00471EB8">
        <w:rPr>
          <w:rFonts w:ascii="Times New Roman" w:hAnsi="Times New Roman" w:cs="Times New Roman"/>
          <w:color w:val="1F1F1F"/>
          <w:w w:val="105"/>
          <w:sz w:val="22"/>
          <w:szCs w:val="22"/>
          <w:lang w:val="mk-MK"/>
        </w:rPr>
        <w:t>Право на учество</w:t>
      </w:r>
      <w:r w:rsidR="005C7205">
        <w:rPr>
          <w:rFonts w:ascii="Times New Roman" w:hAnsi="Times New Roman" w:cs="Times New Roman"/>
          <w:color w:val="1F1F1F"/>
          <w:w w:val="105"/>
          <w:sz w:val="22"/>
          <w:szCs w:val="22"/>
          <w:lang w:val="mk-MK"/>
        </w:rPr>
        <w:t xml:space="preserve"> на </w:t>
      </w:r>
      <w:r w:rsidR="005C7205" w:rsidRPr="00471EB8">
        <w:rPr>
          <w:rFonts w:ascii="Times New Roman" w:hAnsi="Times New Roman" w:cs="Times New Roman"/>
          <w:color w:val="1F1F1F"/>
          <w:w w:val="105"/>
          <w:sz w:val="22"/>
          <w:szCs w:val="22"/>
          <w:lang w:val="mk-MK"/>
        </w:rPr>
        <w:t>Аукции за купување и/или продавање на електрична енергија за компензација</w:t>
      </w:r>
    </w:p>
    <w:p w:rsidR="00471EB8" w:rsidRPr="00471EB8" w:rsidRDefault="00471EB8" w:rsidP="00471EB8">
      <w:pPr>
        <w:pStyle w:val="BodyText"/>
        <w:spacing w:before="60" w:line="235" w:lineRule="exact"/>
        <w:ind w:left="461" w:right="533"/>
        <w:jc w:val="center"/>
        <w:rPr>
          <w:rFonts w:ascii="Times New Roman" w:hAnsi="Times New Roman" w:cs="Times New Roman"/>
          <w:color w:val="1F1F1F"/>
          <w:w w:val="105"/>
          <w:sz w:val="22"/>
          <w:szCs w:val="22"/>
          <w:lang w:val="mk-MK"/>
        </w:rPr>
      </w:pPr>
      <w:r w:rsidRPr="00846E1D">
        <w:rPr>
          <w:rFonts w:ascii="Times New Roman" w:hAnsi="Times New Roman" w:cs="Times New Roman"/>
          <w:color w:val="1F1F1F"/>
          <w:w w:val="105"/>
          <w:sz w:val="22"/>
          <w:szCs w:val="22"/>
        </w:rPr>
        <w:t xml:space="preserve">Член </w:t>
      </w:r>
      <w:r>
        <w:rPr>
          <w:rFonts w:ascii="Times New Roman" w:hAnsi="Times New Roman" w:cs="Times New Roman"/>
          <w:color w:val="1F1F1F"/>
          <w:w w:val="105"/>
          <w:sz w:val="22"/>
          <w:szCs w:val="22"/>
          <w:lang w:val="mk-MK"/>
        </w:rPr>
        <w:t>9</w:t>
      </w:r>
    </w:p>
    <w:p w:rsidR="00640AE9" w:rsidRPr="005F3252" w:rsidRDefault="00640AE9">
      <w:pPr>
        <w:pStyle w:val="BodyText"/>
        <w:spacing w:before="60" w:line="235" w:lineRule="exact"/>
        <w:ind w:left="461" w:right="533"/>
        <w:jc w:val="center"/>
        <w:rPr>
          <w:rFonts w:ascii="Times New Roman" w:hAnsi="Times New Roman" w:cs="Times New Roman"/>
          <w:color w:val="1F1F1F"/>
          <w:w w:val="105"/>
          <w:sz w:val="22"/>
          <w:szCs w:val="22"/>
          <w:highlight w:val="yellow"/>
          <w:lang w:val="mk-MK"/>
        </w:rPr>
      </w:pPr>
    </w:p>
    <w:p w:rsidR="00640AE9" w:rsidRPr="00892EE6" w:rsidRDefault="00762B89" w:rsidP="00892EE6">
      <w:pPr>
        <w:widowControl/>
        <w:numPr>
          <w:ilvl w:val="0"/>
          <w:numId w:val="44"/>
        </w:numPr>
        <w:autoSpaceDE/>
        <w:autoSpaceDN/>
        <w:spacing w:before="60" w:after="60"/>
        <w:jc w:val="both"/>
        <w:rPr>
          <w:rFonts w:ascii="Times New Roman" w:hAnsi="Times New Roman" w:cs="Times New Roman"/>
          <w:shd w:val="clear" w:color="auto" w:fill="FFFFFF"/>
          <w:lang w:val="mk-MK" w:eastAsia="mk-MK"/>
        </w:rPr>
      </w:pPr>
      <w:r w:rsidRPr="00892EE6">
        <w:rPr>
          <w:rFonts w:ascii="Times New Roman" w:hAnsi="Times New Roman" w:cs="Times New Roman"/>
          <w:shd w:val="clear" w:color="auto" w:fill="FFFFFF"/>
          <w:lang w:val="mk-MK" w:eastAsia="mk-MK"/>
        </w:rPr>
        <w:t>С</w:t>
      </w:r>
      <w:r w:rsidR="005C7205">
        <w:rPr>
          <w:rFonts w:ascii="Times New Roman" w:hAnsi="Times New Roman" w:cs="Times New Roman"/>
          <w:shd w:val="clear" w:color="auto" w:fill="FFFFFF"/>
          <w:lang w:val="mk-MK" w:eastAsia="mk-MK"/>
        </w:rPr>
        <w:t>екој учесник</w:t>
      </w:r>
      <w:r w:rsidRPr="00892EE6">
        <w:rPr>
          <w:rFonts w:ascii="Times New Roman" w:hAnsi="Times New Roman" w:cs="Times New Roman"/>
          <w:shd w:val="clear" w:color="auto" w:fill="FFFFFF"/>
          <w:lang w:val="mk-MK" w:eastAsia="mk-MK"/>
        </w:rPr>
        <w:t xml:space="preserve"> на пазарот </w:t>
      </w:r>
      <w:r w:rsidR="005C7205">
        <w:rPr>
          <w:rFonts w:ascii="Times New Roman" w:hAnsi="Times New Roman" w:cs="Times New Roman"/>
          <w:shd w:val="clear" w:color="auto" w:fill="FFFFFF"/>
          <w:lang w:val="mk-MK" w:eastAsia="mk-MK"/>
        </w:rPr>
        <w:t xml:space="preserve">на електрична енергија </w:t>
      </w:r>
      <w:r w:rsidRPr="00892EE6">
        <w:rPr>
          <w:rFonts w:ascii="Times New Roman" w:hAnsi="Times New Roman" w:cs="Times New Roman"/>
          <w:shd w:val="clear" w:color="auto" w:fill="FFFFFF"/>
          <w:lang w:val="mk-MK" w:eastAsia="mk-MK"/>
        </w:rPr>
        <w:t>ко</w:t>
      </w:r>
      <w:r w:rsidR="005C7205">
        <w:rPr>
          <w:rFonts w:ascii="Times New Roman" w:hAnsi="Times New Roman" w:cs="Times New Roman"/>
          <w:shd w:val="clear" w:color="auto" w:fill="FFFFFF"/>
          <w:lang w:val="mk-MK" w:eastAsia="mk-MK"/>
        </w:rPr>
        <w:t>ј</w:t>
      </w:r>
      <w:r w:rsidRPr="00892EE6">
        <w:rPr>
          <w:rFonts w:ascii="Times New Roman" w:hAnsi="Times New Roman" w:cs="Times New Roman"/>
          <w:shd w:val="clear" w:color="auto" w:fill="FFFFFF"/>
          <w:lang w:val="mk-MK" w:eastAsia="mk-MK"/>
        </w:rPr>
        <w:t xml:space="preserve"> склучил РД и доставил финанси</w:t>
      </w:r>
      <w:r w:rsidR="005C7205">
        <w:rPr>
          <w:rFonts w:ascii="Times New Roman" w:hAnsi="Times New Roman" w:cs="Times New Roman"/>
          <w:shd w:val="clear" w:color="auto" w:fill="FFFFFF"/>
          <w:lang w:val="mk-MK" w:eastAsia="mk-MK"/>
        </w:rPr>
        <w:t>с</w:t>
      </w:r>
      <w:r w:rsidRPr="00892EE6">
        <w:rPr>
          <w:rFonts w:ascii="Times New Roman" w:hAnsi="Times New Roman" w:cs="Times New Roman"/>
          <w:shd w:val="clear" w:color="auto" w:fill="FFFFFF"/>
          <w:lang w:val="mk-MK" w:eastAsia="mk-MK"/>
        </w:rPr>
        <w:t>к</w:t>
      </w:r>
      <w:r w:rsidR="005C7205">
        <w:rPr>
          <w:rFonts w:ascii="Times New Roman" w:hAnsi="Times New Roman" w:cs="Times New Roman"/>
          <w:shd w:val="clear" w:color="auto" w:fill="FFFFFF"/>
          <w:lang w:val="mk-MK" w:eastAsia="mk-MK"/>
        </w:rPr>
        <w:t xml:space="preserve">а гаранција се смета дека </w:t>
      </w:r>
      <w:r w:rsidRPr="00892EE6">
        <w:rPr>
          <w:rFonts w:ascii="Times New Roman" w:hAnsi="Times New Roman" w:cs="Times New Roman"/>
          <w:shd w:val="clear" w:color="auto" w:fill="FFFFFF"/>
          <w:lang w:val="mk-MK" w:eastAsia="mk-MK"/>
        </w:rPr>
        <w:t>е квалифик</w:t>
      </w:r>
      <w:r w:rsidR="005C7205">
        <w:rPr>
          <w:rFonts w:ascii="Times New Roman" w:hAnsi="Times New Roman" w:cs="Times New Roman"/>
          <w:shd w:val="clear" w:color="auto" w:fill="FFFFFF"/>
          <w:lang w:val="mk-MK" w:eastAsia="mk-MK"/>
        </w:rPr>
        <w:t>уван економски оператор и истиот</w:t>
      </w:r>
      <w:r w:rsidRPr="00892EE6">
        <w:rPr>
          <w:rFonts w:ascii="Times New Roman" w:hAnsi="Times New Roman" w:cs="Times New Roman"/>
          <w:shd w:val="clear" w:color="auto" w:fill="FFFFFF"/>
          <w:lang w:val="mk-MK" w:eastAsia="mk-MK"/>
        </w:rPr>
        <w:t xml:space="preserve"> има </w:t>
      </w:r>
      <w:r w:rsidR="005C7205">
        <w:rPr>
          <w:rFonts w:ascii="Times New Roman" w:hAnsi="Times New Roman" w:cs="Times New Roman"/>
          <w:shd w:val="clear" w:color="auto" w:fill="FFFFFF"/>
          <w:lang w:val="mk-MK" w:eastAsia="mk-MK"/>
        </w:rPr>
        <w:t>обврска да доставува понуди на аукциите</w:t>
      </w:r>
      <w:r w:rsidRPr="00892EE6">
        <w:rPr>
          <w:rFonts w:ascii="Times New Roman" w:hAnsi="Times New Roman" w:cs="Times New Roman"/>
          <w:shd w:val="clear" w:color="auto" w:fill="FFFFFF"/>
          <w:lang w:val="mk-MK" w:eastAsia="mk-MK"/>
        </w:rPr>
        <w:t xml:space="preserve"> за купување и/или продавање на електрична енергија за </w:t>
      </w:r>
      <w:r w:rsidR="00C90724">
        <w:rPr>
          <w:rFonts w:ascii="Times New Roman" w:hAnsi="Times New Roman" w:cs="Times New Roman"/>
          <w:shd w:val="clear" w:color="auto" w:fill="FFFFFF"/>
          <w:lang w:val="mk-MK" w:eastAsia="mk-MK"/>
        </w:rPr>
        <w:t xml:space="preserve">сите тарифи од </w:t>
      </w:r>
      <w:r w:rsidRPr="00892EE6">
        <w:rPr>
          <w:rFonts w:ascii="Times New Roman" w:hAnsi="Times New Roman" w:cs="Times New Roman"/>
          <w:shd w:val="clear" w:color="auto" w:fill="FFFFFF"/>
          <w:lang w:val="mk-MK" w:eastAsia="mk-MK"/>
        </w:rPr>
        <w:t>компензацион</w:t>
      </w:r>
      <w:r w:rsidR="00C90724">
        <w:rPr>
          <w:rFonts w:ascii="Times New Roman" w:hAnsi="Times New Roman" w:cs="Times New Roman"/>
          <w:shd w:val="clear" w:color="auto" w:fill="FFFFFF"/>
          <w:lang w:val="mk-MK" w:eastAsia="mk-MK"/>
        </w:rPr>
        <w:t>иот</w:t>
      </w:r>
      <w:r w:rsidRPr="00892EE6">
        <w:rPr>
          <w:rFonts w:ascii="Times New Roman" w:hAnsi="Times New Roman" w:cs="Times New Roman"/>
          <w:shd w:val="clear" w:color="auto" w:fill="FFFFFF"/>
          <w:lang w:val="mk-MK" w:eastAsia="mk-MK"/>
        </w:rPr>
        <w:t xml:space="preserve"> пер</w:t>
      </w:r>
      <w:r w:rsidRPr="00C90724">
        <w:rPr>
          <w:rFonts w:ascii="Times New Roman" w:hAnsi="Times New Roman" w:cs="Times New Roman"/>
          <w:shd w:val="clear" w:color="auto" w:fill="FFFFFF"/>
          <w:lang w:val="mk-MK" w:eastAsia="mk-MK"/>
        </w:rPr>
        <w:t>иод.</w:t>
      </w:r>
      <w:r w:rsidR="00C90724">
        <w:rPr>
          <w:rFonts w:ascii="Times New Roman" w:hAnsi="Times New Roman" w:cs="Times New Roman"/>
          <w:shd w:val="clear" w:color="auto" w:fill="FFFFFF"/>
          <w:lang w:val="mk-MK" w:eastAsia="mk-MK"/>
        </w:rPr>
        <w:t xml:space="preserve"> </w:t>
      </w:r>
    </w:p>
    <w:p w:rsidR="00322DF3" w:rsidRDefault="00322DF3" w:rsidP="00322DF3">
      <w:pPr>
        <w:pStyle w:val="BodyText"/>
        <w:spacing w:line="235" w:lineRule="exact"/>
        <w:ind w:left="527" w:right="533"/>
        <w:jc w:val="center"/>
        <w:rPr>
          <w:rFonts w:ascii="Times New Roman" w:hAnsi="Times New Roman" w:cs="Times New Roman"/>
          <w:color w:val="1F1F1F"/>
          <w:w w:val="105"/>
          <w:sz w:val="22"/>
          <w:szCs w:val="22"/>
          <w:lang w:val="en-US"/>
        </w:rPr>
      </w:pPr>
    </w:p>
    <w:p w:rsidR="00F01C28" w:rsidRDefault="00F01C28" w:rsidP="00322DF3">
      <w:pPr>
        <w:pStyle w:val="BodyText"/>
        <w:spacing w:line="235" w:lineRule="exact"/>
        <w:ind w:left="527" w:right="533"/>
        <w:jc w:val="center"/>
        <w:rPr>
          <w:rFonts w:ascii="Times New Roman" w:hAnsi="Times New Roman" w:cs="Times New Roman"/>
          <w:color w:val="1F1F1F"/>
          <w:w w:val="105"/>
          <w:sz w:val="22"/>
          <w:szCs w:val="22"/>
          <w:lang w:val="en-US"/>
        </w:rPr>
      </w:pPr>
    </w:p>
    <w:p w:rsidR="00F01C28" w:rsidRDefault="00F01C28" w:rsidP="00322DF3">
      <w:pPr>
        <w:pStyle w:val="BodyText"/>
        <w:spacing w:line="235" w:lineRule="exact"/>
        <w:ind w:left="527" w:right="533"/>
        <w:jc w:val="center"/>
        <w:rPr>
          <w:rFonts w:ascii="Times New Roman" w:hAnsi="Times New Roman" w:cs="Times New Roman"/>
          <w:color w:val="1F1F1F"/>
          <w:w w:val="105"/>
          <w:sz w:val="22"/>
          <w:szCs w:val="22"/>
          <w:lang w:val="en-US"/>
        </w:rPr>
      </w:pPr>
    </w:p>
    <w:p w:rsidR="00F01C28" w:rsidRDefault="00F01C28" w:rsidP="00322DF3">
      <w:pPr>
        <w:pStyle w:val="BodyText"/>
        <w:spacing w:line="235" w:lineRule="exact"/>
        <w:ind w:left="527" w:right="533"/>
        <w:jc w:val="center"/>
        <w:rPr>
          <w:rFonts w:ascii="Times New Roman" w:hAnsi="Times New Roman" w:cs="Times New Roman"/>
          <w:color w:val="1F1F1F"/>
          <w:w w:val="105"/>
          <w:sz w:val="22"/>
          <w:szCs w:val="22"/>
          <w:lang w:val="en-US"/>
        </w:rPr>
      </w:pPr>
    </w:p>
    <w:p w:rsidR="00F01C28" w:rsidRDefault="00F01C28" w:rsidP="00322DF3">
      <w:pPr>
        <w:pStyle w:val="BodyText"/>
        <w:spacing w:line="235" w:lineRule="exact"/>
        <w:ind w:left="527" w:right="533"/>
        <w:jc w:val="center"/>
        <w:rPr>
          <w:rFonts w:ascii="Times New Roman" w:hAnsi="Times New Roman" w:cs="Times New Roman"/>
          <w:color w:val="1F1F1F"/>
          <w:w w:val="105"/>
          <w:sz w:val="22"/>
          <w:szCs w:val="22"/>
          <w:lang w:val="en-US"/>
        </w:rPr>
      </w:pPr>
    </w:p>
    <w:p w:rsidR="00F01C28" w:rsidRDefault="00F01C28" w:rsidP="00322DF3">
      <w:pPr>
        <w:pStyle w:val="BodyText"/>
        <w:spacing w:line="235" w:lineRule="exact"/>
        <w:ind w:left="527" w:right="533"/>
        <w:jc w:val="center"/>
        <w:rPr>
          <w:rFonts w:ascii="Times New Roman" w:hAnsi="Times New Roman" w:cs="Times New Roman"/>
          <w:color w:val="1F1F1F"/>
          <w:w w:val="105"/>
          <w:sz w:val="22"/>
          <w:szCs w:val="22"/>
          <w:lang w:val="en-US"/>
        </w:rPr>
      </w:pPr>
    </w:p>
    <w:p w:rsidR="00F01C28" w:rsidRDefault="00F01C28" w:rsidP="00322DF3">
      <w:pPr>
        <w:pStyle w:val="BodyText"/>
        <w:spacing w:line="235" w:lineRule="exact"/>
        <w:ind w:left="527" w:right="533"/>
        <w:jc w:val="center"/>
        <w:rPr>
          <w:rFonts w:ascii="Times New Roman" w:hAnsi="Times New Roman" w:cs="Times New Roman"/>
          <w:color w:val="1F1F1F"/>
          <w:w w:val="105"/>
          <w:sz w:val="22"/>
          <w:szCs w:val="22"/>
          <w:lang w:val="mk-MK"/>
        </w:rPr>
      </w:pPr>
    </w:p>
    <w:p w:rsidR="005C7205" w:rsidRDefault="005C7205" w:rsidP="00322DF3">
      <w:pPr>
        <w:pStyle w:val="BodyText"/>
        <w:spacing w:line="235" w:lineRule="exact"/>
        <w:ind w:left="527" w:right="533"/>
        <w:jc w:val="center"/>
        <w:rPr>
          <w:rFonts w:ascii="Times New Roman" w:hAnsi="Times New Roman" w:cs="Times New Roman"/>
          <w:color w:val="1F1F1F"/>
          <w:w w:val="105"/>
          <w:sz w:val="22"/>
          <w:szCs w:val="22"/>
          <w:lang w:val="mk-MK"/>
        </w:rPr>
      </w:pPr>
    </w:p>
    <w:p w:rsidR="005C7205" w:rsidRDefault="005C7205" w:rsidP="00322DF3">
      <w:pPr>
        <w:pStyle w:val="BodyText"/>
        <w:spacing w:line="235" w:lineRule="exact"/>
        <w:ind w:left="527" w:right="533"/>
        <w:jc w:val="center"/>
        <w:rPr>
          <w:rFonts w:ascii="Times New Roman" w:hAnsi="Times New Roman" w:cs="Times New Roman"/>
          <w:color w:val="1F1F1F"/>
          <w:w w:val="105"/>
          <w:sz w:val="22"/>
          <w:szCs w:val="22"/>
          <w:lang w:val="mk-MK"/>
        </w:rPr>
      </w:pPr>
    </w:p>
    <w:p w:rsidR="005C7205" w:rsidRDefault="005C7205" w:rsidP="00322DF3">
      <w:pPr>
        <w:pStyle w:val="BodyText"/>
        <w:spacing w:line="235" w:lineRule="exact"/>
        <w:ind w:left="527" w:right="533"/>
        <w:jc w:val="center"/>
        <w:rPr>
          <w:rFonts w:ascii="Times New Roman" w:hAnsi="Times New Roman" w:cs="Times New Roman"/>
          <w:color w:val="1F1F1F"/>
          <w:w w:val="105"/>
          <w:sz w:val="22"/>
          <w:szCs w:val="22"/>
          <w:lang w:val="mk-MK"/>
        </w:rPr>
      </w:pPr>
    </w:p>
    <w:p w:rsidR="005C7205" w:rsidRPr="005C7205" w:rsidRDefault="005C7205" w:rsidP="00322DF3">
      <w:pPr>
        <w:pStyle w:val="BodyText"/>
        <w:spacing w:line="235" w:lineRule="exact"/>
        <w:ind w:left="527" w:right="533"/>
        <w:jc w:val="center"/>
        <w:rPr>
          <w:rFonts w:ascii="Times New Roman" w:hAnsi="Times New Roman" w:cs="Times New Roman"/>
          <w:color w:val="1F1F1F"/>
          <w:w w:val="105"/>
          <w:sz w:val="22"/>
          <w:szCs w:val="22"/>
          <w:lang w:val="mk-MK"/>
        </w:rPr>
      </w:pPr>
    </w:p>
    <w:p w:rsidR="00762B89" w:rsidRDefault="00762B89" w:rsidP="00322DF3">
      <w:pPr>
        <w:pStyle w:val="BodyText"/>
        <w:spacing w:line="235" w:lineRule="exact"/>
        <w:ind w:left="527" w:right="533"/>
        <w:jc w:val="center"/>
        <w:rPr>
          <w:rFonts w:ascii="Times New Roman" w:hAnsi="Times New Roman" w:cs="Times New Roman"/>
          <w:color w:val="1F1F1F"/>
          <w:w w:val="105"/>
          <w:sz w:val="22"/>
          <w:szCs w:val="22"/>
          <w:lang w:val="mk-MK"/>
        </w:rPr>
      </w:pPr>
      <w:r w:rsidRPr="00322DF3">
        <w:rPr>
          <w:rFonts w:ascii="Times New Roman" w:hAnsi="Times New Roman" w:cs="Times New Roman"/>
          <w:color w:val="1F1F1F"/>
          <w:w w:val="105"/>
          <w:sz w:val="22"/>
          <w:szCs w:val="22"/>
          <w:lang w:val="mk-MK"/>
        </w:rPr>
        <w:t>Услови за потпишување на РД</w:t>
      </w:r>
    </w:p>
    <w:p w:rsidR="00322DF3" w:rsidRPr="00322DF3" w:rsidRDefault="00322DF3" w:rsidP="00322DF3">
      <w:pPr>
        <w:pStyle w:val="BodyText"/>
        <w:spacing w:before="60" w:line="235" w:lineRule="exact"/>
        <w:ind w:left="461" w:right="533"/>
        <w:jc w:val="center"/>
        <w:rPr>
          <w:rFonts w:ascii="Times New Roman" w:hAnsi="Times New Roman" w:cs="Times New Roman"/>
          <w:color w:val="1F1F1F"/>
          <w:w w:val="105"/>
          <w:sz w:val="22"/>
          <w:szCs w:val="22"/>
          <w:lang w:val="mk-MK"/>
        </w:rPr>
      </w:pPr>
      <w:r w:rsidRPr="00846E1D">
        <w:rPr>
          <w:rFonts w:ascii="Times New Roman" w:hAnsi="Times New Roman" w:cs="Times New Roman"/>
          <w:color w:val="1F1F1F"/>
          <w:w w:val="105"/>
          <w:sz w:val="22"/>
          <w:szCs w:val="22"/>
        </w:rPr>
        <w:lastRenderedPageBreak/>
        <w:t xml:space="preserve">Член </w:t>
      </w:r>
      <w:r>
        <w:rPr>
          <w:rFonts w:ascii="Times New Roman" w:hAnsi="Times New Roman" w:cs="Times New Roman"/>
          <w:color w:val="1F1F1F"/>
          <w:w w:val="105"/>
          <w:sz w:val="22"/>
          <w:szCs w:val="22"/>
          <w:lang w:val="mk-MK"/>
        </w:rPr>
        <w:t>10</w:t>
      </w:r>
    </w:p>
    <w:p w:rsidR="00322DF3" w:rsidRPr="00322DF3" w:rsidRDefault="00322DF3" w:rsidP="00322DF3">
      <w:pPr>
        <w:pStyle w:val="BodyText"/>
        <w:spacing w:line="235" w:lineRule="exact"/>
        <w:ind w:left="527" w:right="533"/>
        <w:jc w:val="center"/>
        <w:rPr>
          <w:rFonts w:ascii="Times New Roman" w:hAnsi="Times New Roman" w:cs="Times New Roman"/>
          <w:color w:val="1F1F1F"/>
          <w:w w:val="105"/>
          <w:sz w:val="22"/>
          <w:szCs w:val="22"/>
          <w:lang w:val="mk-MK"/>
        </w:rPr>
      </w:pPr>
    </w:p>
    <w:p w:rsidR="00426621" w:rsidRDefault="00426621" w:rsidP="00892EE6">
      <w:pPr>
        <w:widowControl/>
        <w:numPr>
          <w:ilvl w:val="0"/>
          <w:numId w:val="31"/>
        </w:numPr>
        <w:autoSpaceDE/>
        <w:autoSpaceDN/>
        <w:spacing w:after="240"/>
        <w:jc w:val="both"/>
        <w:rPr>
          <w:rFonts w:ascii="Times New Roman" w:hAnsi="Times New Roman" w:cs="Times New Roman"/>
          <w:lang w:val="ru-RU"/>
        </w:rPr>
      </w:pPr>
      <w:r w:rsidRPr="00892EE6">
        <w:rPr>
          <w:rFonts w:ascii="Times New Roman" w:hAnsi="Times New Roman" w:cs="Times New Roman"/>
          <w:lang w:val="ru-RU"/>
        </w:rPr>
        <w:t xml:space="preserve">Право на покажување на интерес за склучување на </w:t>
      </w:r>
      <w:r w:rsidR="00B13452" w:rsidRPr="00892EE6">
        <w:rPr>
          <w:rFonts w:ascii="Times New Roman" w:hAnsi="Times New Roman" w:cs="Times New Roman"/>
          <w:lang w:val="ru-RU"/>
        </w:rPr>
        <w:t>Р</w:t>
      </w:r>
      <w:r w:rsidRPr="00892EE6">
        <w:rPr>
          <w:rFonts w:ascii="Times New Roman" w:hAnsi="Times New Roman" w:cs="Times New Roman"/>
          <w:lang w:val="ru-RU"/>
        </w:rPr>
        <w:t>Д имаат производители, снабдувачи и/или трговци со електрична енергија од Република Северна Македонија кои се регистрирани</w:t>
      </w:r>
      <w:r w:rsidR="00762B89" w:rsidRPr="00892EE6">
        <w:rPr>
          <w:rFonts w:ascii="Times New Roman" w:hAnsi="Times New Roman" w:cs="Times New Roman"/>
          <w:lang w:val="ru-RU"/>
        </w:rPr>
        <w:t xml:space="preserve"> учесници на пазарот на електрична енергија</w:t>
      </w:r>
      <w:r w:rsidRPr="00892EE6">
        <w:rPr>
          <w:rFonts w:ascii="Times New Roman" w:hAnsi="Times New Roman" w:cs="Times New Roman"/>
          <w:lang w:val="ru-RU"/>
        </w:rPr>
        <w:t xml:space="preserve"> во Република Северна Македонија</w:t>
      </w:r>
      <w:r w:rsidR="00403F30" w:rsidRPr="00892EE6">
        <w:rPr>
          <w:rFonts w:ascii="Times New Roman" w:hAnsi="Times New Roman" w:cs="Times New Roman"/>
          <w:lang w:val="ru-RU"/>
        </w:rPr>
        <w:t xml:space="preserve"> </w:t>
      </w:r>
      <w:r w:rsidRPr="00892EE6">
        <w:rPr>
          <w:rFonts w:ascii="Times New Roman" w:hAnsi="Times New Roman" w:cs="Times New Roman"/>
          <w:lang w:val="ru-RU"/>
        </w:rPr>
        <w:t>кои поседуваат лиценца за вршење на соодветна енергетска дејност издадена од страна на Регулаторната комисија за енергетика и водни услуги на Република Северна Македонија</w:t>
      </w:r>
      <w:r w:rsidR="00762B89" w:rsidRPr="00892EE6">
        <w:rPr>
          <w:rFonts w:ascii="Times New Roman" w:hAnsi="Times New Roman" w:cs="Times New Roman"/>
          <w:lang w:val="ru-RU"/>
        </w:rPr>
        <w:t xml:space="preserve">, </w:t>
      </w:r>
      <w:r w:rsidRPr="00892EE6">
        <w:rPr>
          <w:rFonts w:ascii="Times New Roman" w:hAnsi="Times New Roman" w:cs="Times New Roman"/>
          <w:lang w:val="ru-RU"/>
        </w:rPr>
        <w:t>како и EIC код издаден од страна на АД МЕПСО.</w:t>
      </w:r>
      <w:r w:rsidR="00403F30" w:rsidRPr="00892EE6">
        <w:rPr>
          <w:rFonts w:ascii="Times New Roman" w:hAnsi="Times New Roman" w:cs="Times New Roman"/>
          <w:lang w:val="ru-RU"/>
        </w:rPr>
        <w:t xml:space="preserve"> </w:t>
      </w:r>
    </w:p>
    <w:p w:rsidR="00403F30" w:rsidRPr="00322DF3" w:rsidRDefault="00403F30" w:rsidP="00403F30">
      <w:pPr>
        <w:pStyle w:val="ListParagraph"/>
        <w:tabs>
          <w:tab w:val="left" w:pos="501"/>
        </w:tabs>
        <w:spacing w:before="129" w:line="223" w:lineRule="auto"/>
        <w:ind w:left="720" w:right="174" w:firstLine="0"/>
        <w:jc w:val="both"/>
        <w:rPr>
          <w:rFonts w:ascii="Times New Roman" w:hAnsi="Times New Roman" w:cs="Times New Roman"/>
          <w:color w:val="1F1F1F"/>
          <w:lang w:val="mk-MK"/>
        </w:rPr>
      </w:pPr>
      <w:r w:rsidRPr="00322DF3">
        <w:rPr>
          <w:rFonts w:ascii="Times New Roman" w:hAnsi="Times New Roman" w:cs="Times New Roman"/>
          <w:color w:val="1F1F1F"/>
          <w:lang w:val="mk-MK"/>
        </w:rPr>
        <w:t>З</w:t>
      </w:r>
      <w:r w:rsidRPr="00322DF3">
        <w:rPr>
          <w:rFonts w:ascii="Times New Roman" w:hAnsi="Times New Roman" w:cs="Times New Roman"/>
          <w:color w:val="1F1F1F"/>
        </w:rPr>
        <w:t>а да ја докаже способноста за вршење професионална дејност, понудувачот треба да достави:</w:t>
      </w:r>
      <w:r w:rsidRPr="00322DF3">
        <w:rPr>
          <w:rFonts w:ascii="Times New Roman" w:hAnsi="Times New Roman" w:cs="Times New Roman"/>
          <w:color w:val="1F1F1F"/>
          <w:lang w:val="mk-MK"/>
        </w:rPr>
        <w:t xml:space="preserve"> </w:t>
      </w:r>
    </w:p>
    <w:p w:rsidR="00403F30" w:rsidRPr="00322DF3" w:rsidRDefault="00403F30" w:rsidP="00403F30">
      <w:pPr>
        <w:pStyle w:val="ListParagraph"/>
        <w:tabs>
          <w:tab w:val="left" w:pos="501"/>
        </w:tabs>
        <w:spacing w:before="129" w:line="223" w:lineRule="auto"/>
        <w:ind w:left="720" w:right="174" w:firstLine="0"/>
        <w:jc w:val="both"/>
        <w:rPr>
          <w:rFonts w:ascii="Times New Roman" w:eastAsia="MS Mincho" w:hAnsi="Times New Roman" w:cs="Times New Roman"/>
          <w:iCs/>
          <w:lang w:val="mk-MK" w:eastAsia="ja-JP"/>
        </w:rPr>
      </w:pPr>
      <w:r w:rsidRPr="00322DF3">
        <w:rPr>
          <w:rFonts w:ascii="Times New Roman" w:hAnsi="Times New Roman" w:cs="Times New Roman"/>
          <w:color w:val="1F1F1F"/>
          <w:lang w:val="mk-MK"/>
        </w:rPr>
        <w:t xml:space="preserve">- </w:t>
      </w:r>
      <w:r w:rsidRPr="00322DF3">
        <w:rPr>
          <w:rFonts w:ascii="Times New Roman" w:hAnsi="Times New Roman" w:cs="Times New Roman"/>
          <w:iCs/>
          <w:lang w:val="mk-MK"/>
        </w:rPr>
        <w:t>Л</w:t>
      </w:r>
      <w:r w:rsidRPr="00322DF3">
        <w:rPr>
          <w:rFonts w:ascii="Times New Roman" w:eastAsia="MS Mincho" w:hAnsi="Times New Roman" w:cs="Times New Roman"/>
          <w:iCs/>
          <w:lang w:val="mk-MK" w:eastAsia="ja-JP"/>
        </w:rPr>
        <w:t>иценца за производител или трговец или снабдувач на електрична енергија регистриран во согласност со законските прописи на Република Северна Македонија, односно оној кој поседува соодветна лиценца издадена од РКЕВУ со важност за целото времетраење на договорот</w:t>
      </w:r>
    </w:p>
    <w:p w:rsidR="00403F30" w:rsidRPr="00322DF3" w:rsidRDefault="00403F30" w:rsidP="00403F30">
      <w:pPr>
        <w:pStyle w:val="ListParagraph"/>
        <w:tabs>
          <w:tab w:val="left" w:pos="501"/>
        </w:tabs>
        <w:spacing w:before="129" w:line="223" w:lineRule="auto"/>
        <w:ind w:left="720" w:right="174" w:firstLine="0"/>
        <w:jc w:val="both"/>
        <w:rPr>
          <w:rFonts w:ascii="Times New Roman" w:hAnsi="Times New Roman" w:cs="Times New Roman"/>
          <w:color w:val="1F1F1F"/>
          <w:lang w:val="mk-MK"/>
        </w:rPr>
      </w:pPr>
      <w:r w:rsidRPr="00322DF3">
        <w:rPr>
          <w:rFonts w:ascii="Times New Roman" w:eastAsia="MS Mincho" w:hAnsi="Times New Roman" w:cs="Times New Roman"/>
          <w:iCs/>
          <w:lang w:val="mk-MK" w:eastAsia="ja-JP"/>
        </w:rPr>
        <w:t xml:space="preserve">- Изјава дека дека поседува EIC код, издаден од страна на АД МЕПСО. </w:t>
      </w:r>
    </w:p>
    <w:p w:rsidR="00403F30" w:rsidRPr="00892EE6" w:rsidRDefault="00403F30" w:rsidP="00892EE6">
      <w:pPr>
        <w:widowControl/>
        <w:numPr>
          <w:ilvl w:val="0"/>
          <w:numId w:val="31"/>
        </w:numPr>
        <w:autoSpaceDE/>
        <w:autoSpaceDN/>
        <w:spacing w:after="240"/>
        <w:jc w:val="both"/>
        <w:rPr>
          <w:rFonts w:ascii="Times New Roman" w:hAnsi="Times New Roman" w:cs="Times New Roman"/>
          <w:lang w:val="ru-RU"/>
        </w:rPr>
      </w:pPr>
      <w:r w:rsidRPr="00892EE6">
        <w:rPr>
          <w:rFonts w:ascii="Times New Roman" w:hAnsi="Times New Roman" w:cs="Times New Roman"/>
          <w:lang w:val="ru-RU"/>
        </w:rPr>
        <w:t>Со цел да ја докаже својата лична способност економскиот оператор треба да ги достави следните документи:</w:t>
      </w:r>
    </w:p>
    <w:p w:rsidR="001213FF" w:rsidRPr="00322DF3" w:rsidRDefault="001213FF" w:rsidP="001213FF">
      <w:pPr>
        <w:tabs>
          <w:tab w:val="left" w:pos="4253"/>
        </w:tabs>
        <w:ind w:left="-709" w:right="26" w:firstLine="619"/>
        <w:jc w:val="both"/>
        <w:rPr>
          <w:rFonts w:ascii="Times New Roman" w:hAnsi="Times New Roman" w:cs="Times New Roman"/>
          <w:lang w:val="mk-MK"/>
        </w:rPr>
      </w:pPr>
      <w:r w:rsidRPr="00322DF3">
        <w:rPr>
          <w:rFonts w:ascii="Times New Roman" w:hAnsi="Times New Roman" w:cs="Times New Roman"/>
          <w:color w:val="1F1F1F"/>
        </w:rPr>
        <w:t>-</w:t>
      </w:r>
      <w:r w:rsidRPr="00322DF3">
        <w:rPr>
          <w:rFonts w:ascii="Times New Roman" w:hAnsi="Times New Roman" w:cs="Times New Roman"/>
          <w:color w:val="1F1F1F"/>
          <w:lang w:val="mk-MK"/>
        </w:rPr>
        <w:t xml:space="preserve"> </w:t>
      </w:r>
      <w:r w:rsidR="00403F30" w:rsidRPr="00322DF3">
        <w:rPr>
          <w:rFonts w:ascii="Times New Roman" w:hAnsi="Times New Roman" w:cs="Times New Roman"/>
          <w:b/>
          <w:color w:val="1F1F1F"/>
        </w:rPr>
        <w:t>изјава</w:t>
      </w:r>
      <w:r w:rsidR="00403F30" w:rsidRPr="00322DF3">
        <w:rPr>
          <w:rFonts w:ascii="Times New Roman" w:hAnsi="Times New Roman" w:cs="Times New Roman"/>
          <w:color w:val="1F1F1F"/>
        </w:rPr>
        <w:t xml:space="preserve"> на понудувачот дека во последните 5 години на понудувачот или на лицето кое е член на управниот или на надзорниот орган на тој понудувач или кое има овластувања за застапување или донесување одлуки или надзор врз него, во последните пет години не му е изречена правосилна судска пресуда за сторено кривично дело кое има елементи од кривичните дела учество во злосторничко здружување,  корупција, затајување даноци и придонеси, тероризам или казнени дела поврзани со терористички активности, перење пари и финансирање тероризам и  злоупотреба на детскиот труд и трговија со луѓе, утврдени во Кривичниот законик;</w:t>
      </w:r>
      <w:r w:rsidRPr="00322DF3">
        <w:rPr>
          <w:rFonts w:ascii="Times New Roman" w:hAnsi="Times New Roman" w:cs="Times New Roman"/>
          <w:color w:val="1F1F1F"/>
          <w:lang w:val="mk-MK"/>
        </w:rPr>
        <w:t xml:space="preserve"> Оваа </w:t>
      </w:r>
      <w:r w:rsidRPr="00322DF3">
        <w:rPr>
          <w:rFonts w:ascii="Times New Roman" w:hAnsi="Times New Roman" w:cs="Times New Roman"/>
          <w:color w:val="1F1F1F"/>
        </w:rPr>
        <w:t>изјава ја изготвува и потпишува самиот понудувач и истата не мора да биде заверена од надлежен орган.</w:t>
      </w:r>
    </w:p>
    <w:p w:rsidR="00403F30" w:rsidRPr="00322DF3" w:rsidRDefault="00403F30" w:rsidP="00403F30">
      <w:pPr>
        <w:pStyle w:val="ListParagraph"/>
        <w:tabs>
          <w:tab w:val="left" w:pos="501"/>
        </w:tabs>
        <w:spacing w:before="129" w:line="223" w:lineRule="auto"/>
        <w:ind w:left="720" w:right="174"/>
        <w:jc w:val="both"/>
        <w:rPr>
          <w:rFonts w:ascii="Times New Roman" w:hAnsi="Times New Roman" w:cs="Times New Roman"/>
          <w:color w:val="1F1F1F"/>
        </w:rPr>
      </w:pPr>
      <w:r w:rsidRPr="00322DF3">
        <w:rPr>
          <w:rFonts w:ascii="Times New Roman" w:hAnsi="Times New Roman" w:cs="Times New Roman"/>
          <w:color w:val="1F1F1F"/>
        </w:rPr>
        <w:t>-</w:t>
      </w:r>
      <w:r w:rsidRPr="00322DF3">
        <w:rPr>
          <w:rFonts w:ascii="Times New Roman" w:hAnsi="Times New Roman" w:cs="Times New Roman"/>
          <w:color w:val="1F1F1F"/>
        </w:rPr>
        <w:tab/>
      </w:r>
      <w:r w:rsidRPr="00322DF3">
        <w:rPr>
          <w:rFonts w:ascii="Times New Roman" w:hAnsi="Times New Roman" w:cs="Times New Roman"/>
          <w:b/>
          <w:color w:val="1F1F1F"/>
        </w:rPr>
        <w:t>потврда</w:t>
      </w:r>
      <w:r w:rsidRPr="00322DF3">
        <w:rPr>
          <w:rFonts w:ascii="Times New Roman" w:hAnsi="Times New Roman" w:cs="Times New Roman"/>
          <w:color w:val="1F1F1F"/>
        </w:rPr>
        <w:t xml:space="preserve"> за платени даноци, придонеси и други јавни давачки од надлежен орган од земјата каде понудувачот е регистриран;</w:t>
      </w:r>
    </w:p>
    <w:p w:rsidR="00403F30" w:rsidRPr="00322DF3" w:rsidRDefault="00403F30" w:rsidP="00403F30">
      <w:pPr>
        <w:pStyle w:val="ListParagraph"/>
        <w:tabs>
          <w:tab w:val="left" w:pos="501"/>
        </w:tabs>
        <w:spacing w:before="129" w:line="223" w:lineRule="auto"/>
        <w:ind w:left="720" w:right="174"/>
        <w:jc w:val="both"/>
        <w:rPr>
          <w:rFonts w:ascii="Times New Roman" w:hAnsi="Times New Roman" w:cs="Times New Roman"/>
          <w:color w:val="1F1F1F"/>
        </w:rPr>
      </w:pPr>
      <w:r w:rsidRPr="00322DF3">
        <w:rPr>
          <w:rFonts w:ascii="Times New Roman" w:hAnsi="Times New Roman" w:cs="Times New Roman"/>
          <w:color w:val="1F1F1F"/>
        </w:rPr>
        <w:t>-</w:t>
      </w:r>
      <w:r w:rsidRPr="00322DF3">
        <w:rPr>
          <w:rFonts w:ascii="Times New Roman" w:hAnsi="Times New Roman" w:cs="Times New Roman"/>
          <w:color w:val="1F1F1F"/>
        </w:rPr>
        <w:tab/>
      </w:r>
      <w:r w:rsidRPr="00322DF3">
        <w:rPr>
          <w:rFonts w:ascii="Times New Roman" w:hAnsi="Times New Roman" w:cs="Times New Roman"/>
          <w:b/>
          <w:color w:val="1F1F1F"/>
        </w:rPr>
        <w:t>потврда</w:t>
      </w:r>
      <w:r w:rsidRPr="00322DF3">
        <w:rPr>
          <w:rFonts w:ascii="Times New Roman" w:hAnsi="Times New Roman" w:cs="Times New Roman"/>
          <w:color w:val="1F1F1F"/>
        </w:rPr>
        <w:t xml:space="preserve"> дека не е отворена постапка за стечај од надлежен орган или единствен документ за докажување на способноста;</w:t>
      </w:r>
    </w:p>
    <w:p w:rsidR="00403F30" w:rsidRPr="00322DF3" w:rsidRDefault="00403F30" w:rsidP="00403F30">
      <w:pPr>
        <w:pStyle w:val="ListParagraph"/>
        <w:tabs>
          <w:tab w:val="left" w:pos="501"/>
        </w:tabs>
        <w:spacing w:before="129" w:line="223" w:lineRule="auto"/>
        <w:ind w:left="720" w:right="174"/>
        <w:jc w:val="both"/>
        <w:rPr>
          <w:rFonts w:ascii="Times New Roman" w:hAnsi="Times New Roman" w:cs="Times New Roman"/>
          <w:color w:val="1F1F1F"/>
        </w:rPr>
      </w:pPr>
      <w:r w:rsidRPr="00322DF3">
        <w:rPr>
          <w:rFonts w:ascii="Times New Roman" w:hAnsi="Times New Roman" w:cs="Times New Roman"/>
          <w:color w:val="1F1F1F"/>
        </w:rPr>
        <w:t>-</w:t>
      </w:r>
      <w:r w:rsidRPr="00322DF3">
        <w:rPr>
          <w:rFonts w:ascii="Times New Roman" w:hAnsi="Times New Roman" w:cs="Times New Roman"/>
          <w:color w:val="1F1F1F"/>
        </w:rPr>
        <w:tab/>
      </w:r>
      <w:r w:rsidRPr="00322DF3">
        <w:rPr>
          <w:rFonts w:ascii="Times New Roman" w:hAnsi="Times New Roman" w:cs="Times New Roman"/>
          <w:b/>
          <w:color w:val="1F1F1F"/>
        </w:rPr>
        <w:t>потврда</w:t>
      </w:r>
      <w:r w:rsidRPr="00322DF3">
        <w:rPr>
          <w:rFonts w:ascii="Times New Roman" w:hAnsi="Times New Roman" w:cs="Times New Roman"/>
          <w:color w:val="1F1F1F"/>
        </w:rPr>
        <w:t xml:space="preserve"> дека не е отворена постапка за ликвидација од надлежен орган или единствен документ за докажување на способноста;</w:t>
      </w:r>
    </w:p>
    <w:p w:rsidR="00403F30" w:rsidRPr="00322DF3" w:rsidRDefault="00403F30" w:rsidP="00403F30">
      <w:pPr>
        <w:pStyle w:val="ListParagraph"/>
        <w:tabs>
          <w:tab w:val="left" w:pos="501"/>
        </w:tabs>
        <w:spacing w:before="129" w:line="223" w:lineRule="auto"/>
        <w:ind w:left="720" w:right="174"/>
        <w:jc w:val="both"/>
        <w:rPr>
          <w:rFonts w:ascii="Times New Roman" w:hAnsi="Times New Roman" w:cs="Times New Roman"/>
          <w:color w:val="1F1F1F"/>
        </w:rPr>
      </w:pPr>
      <w:r w:rsidRPr="00322DF3">
        <w:rPr>
          <w:rFonts w:ascii="Times New Roman" w:hAnsi="Times New Roman" w:cs="Times New Roman"/>
          <w:color w:val="1F1F1F"/>
        </w:rPr>
        <w:t>-</w:t>
      </w:r>
      <w:r w:rsidRPr="00322DF3">
        <w:rPr>
          <w:rFonts w:ascii="Times New Roman" w:hAnsi="Times New Roman" w:cs="Times New Roman"/>
          <w:color w:val="1F1F1F"/>
        </w:rPr>
        <w:tab/>
      </w:r>
      <w:r w:rsidRPr="00322DF3">
        <w:rPr>
          <w:rFonts w:ascii="Times New Roman" w:hAnsi="Times New Roman" w:cs="Times New Roman"/>
          <w:b/>
          <w:color w:val="1F1F1F"/>
        </w:rPr>
        <w:t>потврда</w:t>
      </w:r>
      <w:r w:rsidRPr="00322DF3">
        <w:rPr>
          <w:rFonts w:ascii="Times New Roman" w:hAnsi="Times New Roman" w:cs="Times New Roman"/>
          <w:color w:val="1F1F1F"/>
        </w:rPr>
        <w:t xml:space="preserve"> од Регистарот на казни за сторени кривични дела на правните лица дека не му е изречена споредна казна забрана за учество во постапки за јавен повик, доделување на договори за јавна набавка и договори за јавно-приватно партнерство или единствен документ за докажување на способноста; </w:t>
      </w:r>
    </w:p>
    <w:p w:rsidR="00403F30" w:rsidRPr="00322DF3" w:rsidRDefault="00403F30" w:rsidP="00403F30">
      <w:pPr>
        <w:pStyle w:val="ListParagraph"/>
        <w:tabs>
          <w:tab w:val="left" w:pos="501"/>
        </w:tabs>
        <w:spacing w:before="129" w:line="223" w:lineRule="auto"/>
        <w:ind w:left="720" w:right="174"/>
        <w:jc w:val="both"/>
        <w:rPr>
          <w:rFonts w:ascii="Times New Roman" w:hAnsi="Times New Roman" w:cs="Times New Roman"/>
          <w:color w:val="1F1F1F"/>
        </w:rPr>
      </w:pPr>
      <w:r w:rsidRPr="00322DF3">
        <w:rPr>
          <w:rFonts w:ascii="Times New Roman" w:hAnsi="Times New Roman" w:cs="Times New Roman"/>
          <w:color w:val="1F1F1F"/>
        </w:rPr>
        <w:t>-</w:t>
      </w:r>
      <w:r w:rsidRPr="00322DF3">
        <w:rPr>
          <w:rFonts w:ascii="Times New Roman" w:hAnsi="Times New Roman" w:cs="Times New Roman"/>
          <w:color w:val="1F1F1F"/>
        </w:rPr>
        <w:tab/>
      </w:r>
      <w:r w:rsidRPr="00322DF3">
        <w:rPr>
          <w:rFonts w:ascii="Times New Roman" w:hAnsi="Times New Roman" w:cs="Times New Roman"/>
          <w:b/>
          <w:color w:val="1F1F1F"/>
        </w:rPr>
        <w:t xml:space="preserve">потврда </w:t>
      </w:r>
      <w:r w:rsidRPr="00322DF3">
        <w:rPr>
          <w:rFonts w:ascii="Times New Roman" w:hAnsi="Times New Roman" w:cs="Times New Roman"/>
          <w:color w:val="1F1F1F"/>
        </w:rPr>
        <w:t>од Регистарот на казни за сторени кривични дела на правните лица дека не му е изречена споредна казна привремена забрана за вршење на одделна дејност или единствен документ за докажување на способноста;</w:t>
      </w:r>
    </w:p>
    <w:p w:rsidR="00403F30" w:rsidRPr="00322DF3" w:rsidRDefault="00403F30" w:rsidP="00403F30">
      <w:pPr>
        <w:pStyle w:val="ListParagraph"/>
        <w:tabs>
          <w:tab w:val="left" w:pos="501"/>
        </w:tabs>
        <w:spacing w:before="129" w:line="223" w:lineRule="auto"/>
        <w:ind w:left="720" w:right="174"/>
        <w:jc w:val="both"/>
        <w:rPr>
          <w:rFonts w:ascii="Times New Roman" w:hAnsi="Times New Roman" w:cs="Times New Roman"/>
          <w:color w:val="1F1F1F"/>
        </w:rPr>
      </w:pPr>
      <w:r w:rsidRPr="00322DF3">
        <w:rPr>
          <w:rFonts w:ascii="Times New Roman" w:hAnsi="Times New Roman" w:cs="Times New Roman"/>
          <w:color w:val="1F1F1F"/>
        </w:rPr>
        <w:t>-</w:t>
      </w:r>
      <w:r w:rsidRPr="00322DF3">
        <w:rPr>
          <w:rFonts w:ascii="Times New Roman" w:hAnsi="Times New Roman" w:cs="Times New Roman"/>
          <w:color w:val="1F1F1F"/>
        </w:rPr>
        <w:tab/>
      </w:r>
      <w:r w:rsidRPr="00322DF3">
        <w:rPr>
          <w:rFonts w:ascii="Times New Roman" w:hAnsi="Times New Roman" w:cs="Times New Roman"/>
          <w:b/>
          <w:color w:val="1F1F1F"/>
        </w:rPr>
        <w:t>потврда</w:t>
      </w:r>
      <w:r w:rsidRPr="00322DF3">
        <w:rPr>
          <w:rFonts w:ascii="Times New Roman" w:hAnsi="Times New Roman" w:cs="Times New Roman"/>
          <w:color w:val="1F1F1F"/>
        </w:rPr>
        <w:t xml:space="preserve"> од Регистарот на казни за сторени кривични дела на правните лица дека не му е изречена споредна казна трајна забрана за вршење на одделна дејност или единствен документ за докажување на способноста;</w:t>
      </w:r>
    </w:p>
    <w:p w:rsidR="00403F30" w:rsidRPr="00322DF3" w:rsidRDefault="00403F30" w:rsidP="00403F30">
      <w:pPr>
        <w:pStyle w:val="ListParagraph"/>
        <w:tabs>
          <w:tab w:val="left" w:pos="501"/>
        </w:tabs>
        <w:spacing w:before="129" w:line="223" w:lineRule="auto"/>
        <w:ind w:left="720" w:right="174"/>
        <w:jc w:val="both"/>
        <w:rPr>
          <w:rFonts w:ascii="Times New Roman" w:hAnsi="Times New Roman" w:cs="Times New Roman"/>
          <w:color w:val="1F1F1F"/>
          <w:lang w:val="mk-MK"/>
        </w:rPr>
      </w:pPr>
      <w:r w:rsidRPr="00322DF3">
        <w:rPr>
          <w:rFonts w:ascii="Times New Roman" w:hAnsi="Times New Roman" w:cs="Times New Roman"/>
          <w:color w:val="1F1F1F"/>
        </w:rPr>
        <w:t>-</w:t>
      </w:r>
      <w:r w:rsidRPr="00322DF3">
        <w:rPr>
          <w:rFonts w:ascii="Times New Roman" w:hAnsi="Times New Roman" w:cs="Times New Roman"/>
          <w:color w:val="1F1F1F"/>
        </w:rPr>
        <w:tab/>
      </w:r>
      <w:r w:rsidRPr="00322DF3">
        <w:rPr>
          <w:rFonts w:ascii="Times New Roman" w:hAnsi="Times New Roman" w:cs="Times New Roman"/>
          <w:b/>
          <w:color w:val="1F1F1F"/>
        </w:rPr>
        <w:t>потврда</w:t>
      </w:r>
      <w:r w:rsidRPr="00322DF3">
        <w:rPr>
          <w:rFonts w:ascii="Times New Roman" w:hAnsi="Times New Roman" w:cs="Times New Roman"/>
          <w:color w:val="1F1F1F"/>
        </w:rPr>
        <w:t xml:space="preserve"> дека со правосилна пресуда не му е изречена прекршочна санкција - забрана за вршење на професија, дејност или должност или единствен документ за докажување на способноста и</w:t>
      </w:r>
    </w:p>
    <w:p w:rsidR="00403F30" w:rsidRPr="00322DF3" w:rsidRDefault="00403F30" w:rsidP="00403F30">
      <w:pPr>
        <w:pStyle w:val="ListParagraph"/>
        <w:tabs>
          <w:tab w:val="left" w:pos="501"/>
        </w:tabs>
        <w:spacing w:before="129" w:line="223" w:lineRule="auto"/>
        <w:ind w:left="720" w:right="174"/>
        <w:jc w:val="both"/>
        <w:rPr>
          <w:rFonts w:ascii="Times New Roman" w:hAnsi="Times New Roman" w:cs="Times New Roman"/>
          <w:color w:val="1F1F1F"/>
          <w:lang w:val="mk-MK"/>
        </w:rPr>
      </w:pPr>
      <w:r w:rsidRPr="00322DF3">
        <w:rPr>
          <w:rFonts w:ascii="Times New Roman" w:hAnsi="Times New Roman" w:cs="Times New Roman"/>
          <w:color w:val="1F1F1F"/>
          <w:lang w:val="mk-MK"/>
        </w:rPr>
        <w:t xml:space="preserve">- </w:t>
      </w:r>
      <w:r w:rsidRPr="00322DF3">
        <w:rPr>
          <w:rFonts w:ascii="Times New Roman" w:hAnsi="Times New Roman" w:cs="Times New Roman"/>
          <w:b/>
          <w:color w:val="1F1F1F"/>
        </w:rPr>
        <w:t>потврда</w:t>
      </w:r>
      <w:r w:rsidRPr="00322DF3">
        <w:rPr>
          <w:rFonts w:ascii="Times New Roman" w:hAnsi="Times New Roman" w:cs="Times New Roman"/>
          <w:color w:val="1F1F1F"/>
        </w:rPr>
        <w:t xml:space="preserve"> дека со правосилна пресуда не му е изречена прекршочна санкција - привремена забрана за вршење одделна дејност или единствен документ за докажување на способноста.</w:t>
      </w:r>
    </w:p>
    <w:p w:rsidR="00976775" w:rsidRPr="00322DF3" w:rsidRDefault="00976775" w:rsidP="00976775">
      <w:pPr>
        <w:tabs>
          <w:tab w:val="left" w:pos="4253"/>
        </w:tabs>
        <w:ind w:left="-709" w:right="26" w:firstLine="619"/>
        <w:jc w:val="both"/>
        <w:rPr>
          <w:rFonts w:ascii="Times New Roman" w:hAnsi="Times New Roman" w:cs="Times New Roman"/>
          <w:lang w:val="mk-MK"/>
        </w:rPr>
      </w:pPr>
    </w:p>
    <w:p w:rsidR="00976775" w:rsidRPr="00322DF3" w:rsidRDefault="00976775" w:rsidP="00976775">
      <w:pPr>
        <w:tabs>
          <w:tab w:val="left" w:pos="4253"/>
        </w:tabs>
        <w:ind w:left="-709" w:right="26" w:firstLine="619"/>
        <w:jc w:val="both"/>
        <w:rPr>
          <w:rFonts w:ascii="Times New Roman" w:hAnsi="Times New Roman" w:cs="Times New Roman"/>
          <w:lang w:val="mk-MK"/>
        </w:rPr>
      </w:pPr>
      <w:r w:rsidRPr="00322DF3">
        <w:rPr>
          <w:rFonts w:ascii="Times New Roman" w:hAnsi="Times New Roman" w:cs="Times New Roman"/>
          <w:lang w:val="mk-MK"/>
        </w:rPr>
        <w:t xml:space="preserve">Потврдите ги издаваат надлежни органи во земјата каде е регистриран </w:t>
      </w:r>
      <w:r w:rsidR="001213FF" w:rsidRPr="00322DF3">
        <w:rPr>
          <w:rFonts w:ascii="Times New Roman" w:hAnsi="Times New Roman" w:cs="Times New Roman"/>
          <w:lang w:val="mk-MK"/>
        </w:rPr>
        <w:t>економскиот оператор</w:t>
      </w:r>
      <w:r w:rsidRPr="00322DF3">
        <w:rPr>
          <w:rFonts w:ascii="Times New Roman" w:hAnsi="Times New Roman" w:cs="Times New Roman"/>
          <w:lang w:val="mk-MK"/>
        </w:rPr>
        <w:t xml:space="preserve">. Ако земјата во која е регистриран </w:t>
      </w:r>
      <w:r w:rsidR="001213FF" w:rsidRPr="00322DF3">
        <w:rPr>
          <w:rFonts w:ascii="Times New Roman" w:hAnsi="Times New Roman" w:cs="Times New Roman"/>
          <w:lang w:val="mk-MK"/>
        </w:rPr>
        <w:t>економскиот оператор</w:t>
      </w:r>
      <w:r w:rsidRPr="00322DF3">
        <w:rPr>
          <w:rFonts w:ascii="Times New Roman" w:hAnsi="Times New Roman" w:cs="Times New Roman"/>
          <w:lang w:val="mk-MK"/>
        </w:rPr>
        <w:t xml:space="preserve"> не ги издава овие документи или ако тие не ги </w:t>
      </w:r>
      <w:r w:rsidRPr="00322DF3">
        <w:rPr>
          <w:rFonts w:ascii="Times New Roman" w:hAnsi="Times New Roman" w:cs="Times New Roman"/>
          <w:lang w:val="mk-MK"/>
        </w:rPr>
        <w:lastRenderedPageBreak/>
        <w:t xml:space="preserve">опфаќаат сите горенаведени случаи, </w:t>
      </w:r>
      <w:r w:rsidR="001213FF" w:rsidRPr="00322DF3">
        <w:rPr>
          <w:rFonts w:ascii="Times New Roman" w:hAnsi="Times New Roman" w:cs="Times New Roman"/>
          <w:lang w:val="mk-MK"/>
        </w:rPr>
        <w:t>економскиот оператор</w:t>
      </w:r>
      <w:r w:rsidRPr="00322DF3">
        <w:rPr>
          <w:rFonts w:ascii="Times New Roman" w:hAnsi="Times New Roman" w:cs="Times New Roman"/>
          <w:lang w:val="mk-MK"/>
        </w:rPr>
        <w:t xml:space="preserve"> може да достави изјава заверена кај надлежен орган.</w:t>
      </w:r>
    </w:p>
    <w:p w:rsidR="00322DF3" w:rsidRPr="00322DF3" w:rsidRDefault="00976775" w:rsidP="00322DF3">
      <w:pPr>
        <w:tabs>
          <w:tab w:val="left" w:pos="4253"/>
        </w:tabs>
        <w:ind w:left="-709" w:right="26" w:firstLine="619"/>
        <w:jc w:val="both"/>
        <w:rPr>
          <w:rFonts w:ascii="Times New Roman" w:hAnsi="Times New Roman" w:cs="Times New Roman"/>
          <w:lang w:val="mk-MK"/>
        </w:rPr>
      </w:pPr>
      <w:r w:rsidRPr="00322DF3">
        <w:rPr>
          <w:rFonts w:ascii="Times New Roman" w:hAnsi="Times New Roman" w:cs="Times New Roman"/>
          <w:lang w:val="mk-MK"/>
        </w:rPr>
        <w:t xml:space="preserve"> Документите од </w:t>
      </w:r>
      <w:r w:rsidR="00322DF3" w:rsidRPr="00322DF3">
        <w:rPr>
          <w:rFonts w:ascii="Times New Roman" w:hAnsi="Times New Roman" w:cs="Times New Roman"/>
          <w:lang w:val="mk-MK"/>
        </w:rPr>
        <w:t>член 10</w:t>
      </w:r>
      <w:r w:rsidRPr="00322DF3">
        <w:rPr>
          <w:rFonts w:ascii="Times New Roman" w:hAnsi="Times New Roman" w:cs="Times New Roman"/>
          <w:lang w:val="mk-MK"/>
        </w:rPr>
        <w:t xml:space="preserve"> не смеат да бидат постари од 6 (шест) месеци сметано од крајниот рок за доставување на понудите наназад.</w:t>
      </w:r>
    </w:p>
    <w:p w:rsidR="00BA1DAB" w:rsidRPr="00322DF3" w:rsidRDefault="00322DF3" w:rsidP="00322DF3">
      <w:pPr>
        <w:tabs>
          <w:tab w:val="left" w:pos="4253"/>
        </w:tabs>
        <w:ind w:left="-709" w:right="26" w:firstLine="619"/>
        <w:jc w:val="both"/>
        <w:rPr>
          <w:rFonts w:ascii="Times New Roman" w:hAnsi="Times New Roman" w:cs="Times New Roman"/>
          <w:lang w:val="mk-MK"/>
        </w:rPr>
      </w:pPr>
      <w:r w:rsidRPr="00322DF3">
        <w:rPr>
          <w:rFonts w:ascii="Times New Roman" w:hAnsi="Times New Roman" w:cs="Times New Roman"/>
          <w:color w:val="1F1F1F"/>
          <w:lang w:val="mk-MK"/>
        </w:rPr>
        <w:t>З</w:t>
      </w:r>
      <w:r w:rsidR="00BA1DAB" w:rsidRPr="00322DF3">
        <w:rPr>
          <w:rFonts w:ascii="Times New Roman" w:hAnsi="Times New Roman" w:cs="Times New Roman"/>
          <w:color w:val="1F1F1F"/>
          <w:lang w:val="mk-MK"/>
        </w:rPr>
        <w:t xml:space="preserve">а да се квалификува како способен за извршување на </w:t>
      </w:r>
      <w:r w:rsidRPr="00322DF3">
        <w:rPr>
          <w:rFonts w:ascii="Times New Roman" w:hAnsi="Times New Roman" w:cs="Times New Roman"/>
          <w:color w:val="1F1F1F"/>
          <w:lang w:val="mk-MK"/>
        </w:rPr>
        <w:t>ИД</w:t>
      </w:r>
      <w:r w:rsidR="00BA1DAB" w:rsidRPr="00322DF3">
        <w:rPr>
          <w:rFonts w:ascii="Times New Roman" w:hAnsi="Times New Roman" w:cs="Times New Roman"/>
          <w:color w:val="1F1F1F"/>
          <w:lang w:val="mk-MK"/>
        </w:rPr>
        <w:t xml:space="preserve"> од аспект на неговата техничка способност, </w:t>
      </w:r>
      <w:r w:rsidRPr="00322DF3">
        <w:rPr>
          <w:rFonts w:ascii="Times New Roman" w:hAnsi="Times New Roman" w:cs="Times New Roman"/>
          <w:color w:val="1F1F1F"/>
          <w:lang w:val="mk-MK"/>
        </w:rPr>
        <w:t>економскиот оператор</w:t>
      </w:r>
      <w:r w:rsidR="00BA1DAB" w:rsidRPr="00322DF3">
        <w:rPr>
          <w:rFonts w:ascii="Times New Roman" w:hAnsi="Times New Roman" w:cs="Times New Roman"/>
          <w:color w:val="1F1F1F"/>
          <w:lang w:val="mk-MK"/>
        </w:rPr>
        <w:t xml:space="preserve"> треба да достави:</w:t>
      </w:r>
    </w:p>
    <w:p w:rsidR="00BA1DAB" w:rsidRPr="00322DF3" w:rsidRDefault="00BA1DAB" w:rsidP="00BA1DAB">
      <w:pPr>
        <w:pStyle w:val="ListParagraph"/>
        <w:tabs>
          <w:tab w:val="left" w:pos="501"/>
        </w:tabs>
        <w:spacing w:before="129" w:line="223" w:lineRule="auto"/>
        <w:ind w:left="720" w:right="174"/>
        <w:jc w:val="both"/>
        <w:rPr>
          <w:rFonts w:ascii="Times New Roman" w:hAnsi="Times New Roman" w:cs="Times New Roman"/>
          <w:color w:val="1F1F1F"/>
          <w:lang w:val="mk-MK"/>
        </w:rPr>
      </w:pPr>
      <w:r w:rsidRPr="00322DF3">
        <w:rPr>
          <w:rFonts w:ascii="Times New Roman" w:hAnsi="Times New Roman" w:cs="Times New Roman"/>
          <w:color w:val="1F1F1F"/>
          <w:lang w:val="mk-MK"/>
        </w:rPr>
        <w:t>-</w:t>
      </w:r>
      <w:r w:rsidRPr="00322DF3">
        <w:rPr>
          <w:rFonts w:ascii="Times New Roman" w:hAnsi="Times New Roman" w:cs="Times New Roman"/>
          <w:color w:val="1F1F1F"/>
          <w:lang w:val="mk-MK"/>
        </w:rPr>
        <w:tab/>
        <w:t xml:space="preserve">Изјава потпишана од </w:t>
      </w:r>
      <w:r w:rsidR="000863C1">
        <w:rPr>
          <w:rFonts w:ascii="Times New Roman" w:hAnsi="Times New Roman" w:cs="Times New Roman"/>
          <w:color w:val="1F1F1F"/>
          <w:lang w:val="mk-MK"/>
        </w:rPr>
        <w:t xml:space="preserve">економскиот оператор </w:t>
      </w:r>
      <w:r w:rsidRPr="00322DF3">
        <w:rPr>
          <w:rFonts w:ascii="Times New Roman" w:hAnsi="Times New Roman" w:cs="Times New Roman"/>
          <w:color w:val="1F1F1F"/>
          <w:lang w:val="mk-MK"/>
        </w:rPr>
        <w:t xml:space="preserve">во која изјавува дека </w:t>
      </w:r>
      <w:r w:rsidR="00322DF3" w:rsidRPr="00322DF3">
        <w:rPr>
          <w:rFonts w:ascii="Times New Roman" w:hAnsi="Times New Roman" w:cs="Times New Roman"/>
          <w:color w:val="1F1F1F"/>
          <w:lang w:val="mk-MK"/>
        </w:rPr>
        <w:t xml:space="preserve">за секоја аукција организирана од АД МЕПСО за </w:t>
      </w:r>
      <w:r w:rsidR="00322DF3" w:rsidRPr="00322DF3">
        <w:rPr>
          <w:rFonts w:ascii="Times New Roman" w:hAnsi="Times New Roman" w:cs="Times New Roman"/>
          <w:color w:val="1F1F1F"/>
          <w:w w:val="105"/>
          <w:lang w:val="mk-MK"/>
        </w:rPr>
        <w:t xml:space="preserve">купување и/или продавање на електрична енергија за компензација </w:t>
      </w:r>
      <w:r w:rsidR="000863C1" w:rsidRPr="00322DF3">
        <w:rPr>
          <w:rFonts w:ascii="Times New Roman" w:hAnsi="Times New Roman" w:cs="Times New Roman"/>
          <w:color w:val="1F1F1F"/>
          <w:lang w:val="mk-MK"/>
        </w:rPr>
        <w:t>прифаќа</w:t>
      </w:r>
      <w:r w:rsidR="000863C1" w:rsidRPr="00322DF3">
        <w:rPr>
          <w:rFonts w:ascii="Times New Roman" w:hAnsi="Times New Roman" w:cs="Times New Roman"/>
          <w:color w:val="1F1F1F"/>
          <w:w w:val="105"/>
          <w:lang w:val="mk-MK"/>
        </w:rPr>
        <w:t xml:space="preserve"> </w:t>
      </w:r>
      <w:r w:rsidR="000863C1">
        <w:rPr>
          <w:rFonts w:ascii="Times New Roman" w:hAnsi="Times New Roman" w:cs="Times New Roman"/>
          <w:color w:val="1F1F1F"/>
          <w:w w:val="105"/>
          <w:lang w:val="mk-MK"/>
        </w:rPr>
        <w:t xml:space="preserve">да </w:t>
      </w:r>
      <w:r w:rsidR="00322DF3" w:rsidRPr="00322DF3">
        <w:rPr>
          <w:rFonts w:ascii="Times New Roman" w:hAnsi="Times New Roman" w:cs="Times New Roman"/>
          <w:color w:val="1F1F1F"/>
          <w:w w:val="105"/>
          <w:lang w:val="mk-MK"/>
        </w:rPr>
        <w:t xml:space="preserve">учествува и </w:t>
      </w:r>
      <w:r w:rsidR="000863C1">
        <w:rPr>
          <w:rFonts w:ascii="Times New Roman" w:hAnsi="Times New Roman" w:cs="Times New Roman"/>
          <w:color w:val="1F1F1F"/>
          <w:w w:val="105"/>
          <w:lang w:val="mk-MK"/>
        </w:rPr>
        <w:t>да</w:t>
      </w:r>
      <w:r w:rsidR="00322DF3" w:rsidRPr="00322DF3">
        <w:rPr>
          <w:rFonts w:ascii="Times New Roman" w:hAnsi="Times New Roman" w:cs="Times New Roman"/>
          <w:color w:val="1F1F1F"/>
          <w:w w:val="105"/>
          <w:lang w:val="mk-MK"/>
        </w:rPr>
        <w:t xml:space="preserve"> достави понуд</w:t>
      </w:r>
      <w:r w:rsidR="000863C1">
        <w:rPr>
          <w:rFonts w:ascii="Times New Roman" w:hAnsi="Times New Roman" w:cs="Times New Roman"/>
          <w:color w:val="1F1F1F"/>
          <w:w w:val="105"/>
          <w:lang w:val="mk-MK"/>
        </w:rPr>
        <w:t>а</w:t>
      </w:r>
      <w:r w:rsidR="00B05538">
        <w:rPr>
          <w:rFonts w:ascii="Times New Roman" w:hAnsi="Times New Roman" w:cs="Times New Roman"/>
          <w:color w:val="1F1F1F"/>
          <w:w w:val="105"/>
          <w:lang w:val="mk-MK"/>
        </w:rPr>
        <w:t>,</w:t>
      </w:r>
    </w:p>
    <w:p w:rsidR="00976775" w:rsidRPr="005F3252" w:rsidRDefault="00BA1DAB" w:rsidP="00BA1DAB">
      <w:pPr>
        <w:pStyle w:val="ListParagraph"/>
        <w:tabs>
          <w:tab w:val="left" w:pos="501"/>
        </w:tabs>
        <w:spacing w:before="129" w:line="223" w:lineRule="auto"/>
        <w:ind w:left="720" w:right="174"/>
        <w:jc w:val="both"/>
        <w:rPr>
          <w:rFonts w:ascii="Times New Roman" w:hAnsi="Times New Roman" w:cs="Times New Roman"/>
          <w:color w:val="1F1F1F"/>
          <w:lang w:val="mk-MK"/>
        </w:rPr>
      </w:pPr>
      <w:r w:rsidRPr="00322DF3">
        <w:rPr>
          <w:rFonts w:ascii="Times New Roman" w:hAnsi="Times New Roman" w:cs="Times New Roman"/>
          <w:color w:val="1F1F1F"/>
          <w:lang w:val="mk-MK"/>
        </w:rPr>
        <w:t>-</w:t>
      </w:r>
      <w:r w:rsidRPr="00322DF3">
        <w:rPr>
          <w:rFonts w:ascii="Times New Roman" w:hAnsi="Times New Roman" w:cs="Times New Roman"/>
          <w:color w:val="1F1F1F"/>
          <w:lang w:val="mk-MK"/>
        </w:rPr>
        <w:tab/>
        <w:t xml:space="preserve">Изјава потпишана од </w:t>
      </w:r>
      <w:r w:rsidR="000863C1">
        <w:rPr>
          <w:rFonts w:ascii="Times New Roman" w:hAnsi="Times New Roman" w:cs="Times New Roman"/>
          <w:color w:val="1F1F1F"/>
          <w:lang w:val="mk-MK"/>
        </w:rPr>
        <w:t>економскиот оператор</w:t>
      </w:r>
      <w:r w:rsidRPr="00322DF3">
        <w:rPr>
          <w:rFonts w:ascii="Times New Roman" w:hAnsi="Times New Roman" w:cs="Times New Roman"/>
          <w:color w:val="1F1F1F"/>
          <w:lang w:val="mk-MK"/>
        </w:rPr>
        <w:t xml:space="preserve"> во која јасно се наведува дека </w:t>
      </w:r>
      <w:r w:rsidR="000863C1">
        <w:rPr>
          <w:rFonts w:ascii="Times New Roman" w:hAnsi="Times New Roman" w:cs="Times New Roman"/>
          <w:color w:val="1F1F1F"/>
          <w:lang w:val="mk-MK"/>
        </w:rPr>
        <w:t>економскиот оператор</w:t>
      </w:r>
      <w:r w:rsidRPr="00322DF3">
        <w:rPr>
          <w:rFonts w:ascii="Times New Roman" w:hAnsi="Times New Roman" w:cs="Times New Roman"/>
          <w:color w:val="1F1F1F"/>
          <w:lang w:val="mk-MK"/>
        </w:rPr>
        <w:t xml:space="preserve"> неотповикливо ја признава својата целосна и исклучителна одговорност во гаранцијата на испораките </w:t>
      </w:r>
      <w:r w:rsidR="00322DF3" w:rsidRPr="00322DF3">
        <w:rPr>
          <w:rFonts w:ascii="Times New Roman" w:hAnsi="Times New Roman" w:cs="Times New Roman"/>
          <w:color w:val="1F1F1F"/>
          <w:lang w:val="mk-MK"/>
        </w:rPr>
        <w:t xml:space="preserve">и превземањето </w:t>
      </w:r>
      <w:r w:rsidRPr="00322DF3">
        <w:rPr>
          <w:rFonts w:ascii="Times New Roman" w:hAnsi="Times New Roman" w:cs="Times New Roman"/>
          <w:color w:val="1F1F1F"/>
          <w:lang w:val="mk-MK"/>
        </w:rPr>
        <w:t>на електричната енергија до</w:t>
      </w:r>
      <w:r w:rsidR="00322DF3" w:rsidRPr="00322DF3">
        <w:rPr>
          <w:rFonts w:ascii="Times New Roman" w:hAnsi="Times New Roman" w:cs="Times New Roman"/>
          <w:color w:val="1F1F1F"/>
          <w:lang w:val="mk-MK"/>
        </w:rPr>
        <w:t>/од</w:t>
      </w:r>
      <w:r w:rsidRPr="00322DF3">
        <w:rPr>
          <w:rFonts w:ascii="Times New Roman" w:hAnsi="Times New Roman" w:cs="Times New Roman"/>
          <w:color w:val="1F1F1F"/>
          <w:lang w:val="mk-MK"/>
        </w:rPr>
        <w:t xml:space="preserve"> местото на испорака.</w:t>
      </w:r>
    </w:p>
    <w:p w:rsidR="00403F30" w:rsidRPr="005F3252" w:rsidRDefault="00403F30" w:rsidP="00403F30">
      <w:pPr>
        <w:pStyle w:val="ListParagraph"/>
        <w:tabs>
          <w:tab w:val="left" w:pos="501"/>
        </w:tabs>
        <w:spacing w:before="129" w:line="223" w:lineRule="auto"/>
        <w:ind w:left="720" w:right="174" w:firstLine="0"/>
        <w:jc w:val="both"/>
        <w:rPr>
          <w:rFonts w:ascii="Times New Roman" w:hAnsi="Times New Roman" w:cs="Times New Roman"/>
          <w:color w:val="1F1F1F"/>
        </w:rPr>
      </w:pPr>
    </w:p>
    <w:p w:rsidR="000A2A41" w:rsidRPr="00892EE6" w:rsidRDefault="00E161C0" w:rsidP="00892EE6">
      <w:pPr>
        <w:widowControl/>
        <w:numPr>
          <w:ilvl w:val="0"/>
          <w:numId w:val="31"/>
        </w:numPr>
        <w:autoSpaceDE/>
        <w:autoSpaceDN/>
        <w:spacing w:after="240"/>
        <w:jc w:val="both"/>
        <w:rPr>
          <w:rFonts w:ascii="Times New Roman" w:hAnsi="Times New Roman" w:cs="Times New Roman"/>
          <w:lang w:val="ru-RU"/>
        </w:rPr>
      </w:pPr>
      <w:r w:rsidRPr="00892EE6">
        <w:rPr>
          <w:rFonts w:ascii="Times New Roman" w:hAnsi="Times New Roman" w:cs="Times New Roman"/>
          <w:lang w:val="ru-RU"/>
        </w:rPr>
        <w:t>АД МЕПСО</w:t>
      </w:r>
      <w:r w:rsidR="00AE31D5" w:rsidRPr="00892EE6">
        <w:rPr>
          <w:rFonts w:ascii="Times New Roman" w:hAnsi="Times New Roman" w:cs="Times New Roman"/>
          <w:lang w:val="ru-RU"/>
        </w:rPr>
        <w:t xml:space="preserve"> </w:t>
      </w:r>
      <w:r w:rsidR="00383AE6" w:rsidRPr="00892EE6">
        <w:rPr>
          <w:rFonts w:ascii="Times New Roman" w:hAnsi="Times New Roman" w:cs="Times New Roman"/>
          <w:lang w:val="ru-RU"/>
        </w:rPr>
        <w:t xml:space="preserve">ќе </w:t>
      </w:r>
      <w:r w:rsidR="000863C1">
        <w:rPr>
          <w:rFonts w:ascii="Times New Roman" w:hAnsi="Times New Roman" w:cs="Times New Roman"/>
          <w:lang w:val="ru-RU"/>
        </w:rPr>
        <w:t>склучи</w:t>
      </w:r>
      <w:r w:rsidR="00AE31D5" w:rsidRPr="00892EE6">
        <w:rPr>
          <w:rFonts w:ascii="Times New Roman" w:hAnsi="Times New Roman" w:cs="Times New Roman"/>
          <w:lang w:val="ru-RU"/>
        </w:rPr>
        <w:t xml:space="preserve"> РД со сите </w:t>
      </w:r>
      <w:r w:rsidR="002C5A18" w:rsidRPr="00892EE6">
        <w:rPr>
          <w:rFonts w:ascii="Times New Roman" w:hAnsi="Times New Roman" w:cs="Times New Roman"/>
          <w:lang w:val="ru-RU"/>
        </w:rPr>
        <w:t>Економски оператори</w:t>
      </w:r>
      <w:r w:rsidR="00AE31D5" w:rsidRPr="00892EE6">
        <w:rPr>
          <w:rFonts w:ascii="Times New Roman" w:hAnsi="Times New Roman" w:cs="Times New Roman"/>
          <w:lang w:val="ru-RU"/>
        </w:rPr>
        <w:t xml:space="preserve"> кои ги исполнуваат условите наведени во </w:t>
      </w:r>
      <w:r w:rsidR="00383AE6" w:rsidRPr="00892EE6">
        <w:rPr>
          <w:rFonts w:ascii="Times New Roman" w:hAnsi="Times New Roman" w:cs="Times New Roman"/>
          <w:lang w:val="ru-RU"/>
        </w:rPr>
        <w:t>овие Правила</w:t>
      </w:r>
      <w:r w:rsidR="00AE31D5" w:rsidRPr="00892EE6">
        <w:rPr>
          <w:rFonts w:ascii="Times New Roman" w:hAnsi="Times New Roman" w:cs="Times New Roman"/>
          <w:lang w:val="ru-RU"/>
        </w:rPr>
        <w:t>. Врз основ</w:t>
      </w:r>
      <w:r w:rsidRPr="00892EE6">
        <w:rPr>
          <w:rFonts w:ascii="Times New Roman" w:hAnsi="Times New Roman" w:cs="Times New Roman"/>
          <w:lang w:val="ru-RU"/>
        </w:rPr>
        <w:t>а</w:t>
      </w:r>
      <w:r w:rsidR="00AE31D5" w:rsidRPr="00892EE6">
        <w:rPr>
          <w:rFonts w:ascii="Times New Roman" w:hAnsi="Times New Roman" w:cs="Times New Roman"/>
          <w:lang w:val="ru-RU"/>
        </w:rPr>
        <w:t xml:space="preserve"> на склучените РД, </w:t>
      </w:r>
      <w:r w:rsidRPr="00892EE6">
        <w:rPr>
          <w:rFonts w:ascii="Times New Roman" w:hAnsi="Times New Roman" w:cs="Times New Roman"/>
          <w:lang w:val="ru-RU"/>
        </w:rPr>
        <w:t>АД МЕПСО</w:t>
      </w:r>
      <w:r w:rsidR="00AE31D5" w:rsidRPr="00892EE6">
        <w:rPr>
          <w:rFonts w:ascii="Times New Roman" w:hAnsi="Times New Roman" w:cs="Times New Roman"/>
          <w:lang w:val="ru-RU"/>
        </w:rPr>
        <w:t xml:space="preserve"> ги поканува </w:t>
      </w:r>
      <w:r w:rsidR="002C5A18" w:rsidRPr="00892EE6">
        <w:rPr>
          <w:rFonts w:ascii="Times New Roman" w:hAnsi="Times New Roman" w:cs="Times New Roman"/>
          <w:lang w:val="ru-RU"/>
        </w:rPr>
        <w:t>Економските оператори</w:t>
      </w:r>
      <w:r w:rsidR="00AE31D5" w:rsidRPr="00892EE6">
        <w:rPr>
          <w:rFonts w:ascii="Times New Roman" w:hAnsi="Times New Roman" w:cs="Times New Roman"/>
          <w:lang w:val="ru-RU"/>
        </w:rPr>
        <w:t xml:space="preserve"> да учеств</w:t>
      </w:r>
      <w:r w:rsidR="000863C1">
        <w:rPr>
          <w:rFonts w:ascii="Times New Roman" w:hAnsi="Times New Roman" w:cs="Times New Roman"/>
          <w:lang w:val="ru-RU"/>
        </w:rPr>
        <w:t>уваат</w:t>
      </w:r>
      <w:r w:rsidR="00AE31D5" w:rsidRPr="00892EE6">
        <w:rPr>
          <w:rFonts w:ascii="Times New Roman" w:hAnsi="Times New Roman" w:cs="Times New Roman"/>
          <w:lang w:val="ru-RU"/>
        </w:rPr>
        <w:t xml:space="preserve"> </w:t>
      </w:r>
      <w:r w:rsidR="00671AB4" w:rsidRPr="00892EE6">
        <w:rPr>
          <w:rFonts w:ascii="Times New Roman" w:hAnsi="Times New Roman" w:cs="Times New Roman"/>
          <w:lang w:val="ru-RU"/>
        </w:rPr>
        <w:t>на аукциите</w:t>
      </w:r>
      <w:r w:rsidR="00AE31D5" w:rsidRPr="00892EE6">
        <w:rPr>
          <w:rFonts w:ascii="Times New Roman" w:hAnsi="Times New Roman" w:cs="Times New Roman"/>
          <w:lang w:val="ru-RU"/>
        </w:rPr>
        <w:t xml:space="preserve"> за </w:t>
      </w:r>
      <w:r w:rsidRPr="00892EE6">
        <w:rPr>
          <w:rFonts w:ascii="Times New Roman" w:hAnsi="Times New Roman" w:cs="Times New Roman"/>
          <w:lang w:val="ru-RU"/>
        </w:rPr>
        <w:t>купување и/или продавање</w:t>
      </w:r>
      <w:r w:rsidR="00AE31D5" w:rsidRPr="00892EE6">
        <w:rPr>
          <w:rFonts w:ascii="Times New Roman" w:hAnsi="Times New Roman" w:cs="Times New Roman"/>
          <w:lang w:val="ru-RU"/>
        </w:rPr>
        <w:t xml:space="preserve"> </w:t>
      </w:r>
      <w:r w:rsidRPr="00892EE6">
        <w:rPr>
          <w:rFonts w:ascii="Times New Roman" w:hAnsi="Times New Roman" w:cs="Times New Roman"/>
          <w:lang w:val="ru-RU"/>
        </w:rPr>
        <w:t>на електрична енергија во соглас</w:t>
      </w:r>
      <w:r w:rsidR="00AE31D5" w:rsidRPr="00892EE6">
        <w:rPr>
          <w:rFonts w:ascii="Times New Roman" w:hAnsi="Times New Roman" w:cs="Times New Roman"/>
          <w:lang w:val="ru-RU"/>
        </w:rPr>
        <w:t xml:space="preserve">ност со потребите </w:t>
      </w:r>
      <w:r w:rsidRPr="00892EE6">
        <w:rPr>
          <w:rFonts w:ascii="Times New Roman" w:hAnsi="Times New Roman" w:cs="Times New Roman"/>
          <w:lang w:val="ru-RU"/>
        </w:rPr>
        <w:t>деф</w:t>
      </w:r>
      <w:r w:rsidR="00AE31D5" w:rsidRPr="00892EE6">
        <w:rPr>
          <w:rFonts w:ascii="Times New Roman" w:hAnsi="Times New Roman" w:cs="Times New Roman"/>
          <w:lang w:val="ru-RU"/>
        </w:rPr>
        <w:t>инирани во ИБДП.</w:t>
      </w:r>
    </w:p>
    <w:p w:rsidR="00E161C0" w:rsidRPr="00892EE6" w:rsidRDefault="00AE31D5" w:rsidP="00892EE6">
      <w:pPr>
        <w:widowControl/>
        <w:numPr>
          <w:ilvl w:val="0"/>
          <w:numId w:val="31"/>
        </w:numPr>
        <w:autoSpaceDE/>
        <w:autoSpaceDN/>
        <w:spacing w:after="240"/>
        <w:jc w:val="both"/>
        <w:rPr>
          <w:rFonts w:ascii="Times New Roman" w:hAnsi="Times New Roman" w:cs="Times New Roman"/>
          <w:lang w:val="ru-RU"/>
        </w:rPr>
      </w:pPr>
      <w:r w:rsidRPr="00892EE6">
        <w:rPr>
          <w:rFonts w:ascii="Times New Roman" w:hAnsi="Times New Roman" w:cs="Times New Roman"/>
          <w:lang w:val="ru-RU"/>
        </w:rPr>
        <w:t xml:space="preserve">Доколку по </w:t>
      </w:r>
      <w:r w:rsidR="002C5A18" w:rsidRPr="00892EE6">
        <w:rPr>
          <w:rFonts w:ascii="Times New Roman" w:hAnsi="Times New Roman" w:cs="Times New Roman"/>
          <w:lang w:val="ru-RU"/>
        </w:rPr>
        <w:t>спроведувањ</w:t>
      </w:r>
      <w:r w:rsidRPr="00892EE6">
        <w:rPr>
          <w:rFonts w:ascii="Times New Roman" w:hAnsi="Times New Roman" w:cs="Times New Roman"/>
          <w:lang w:val="ru-RU"/>
        </w:rPr>
        <w:t>ето на повик</w:t>
      </w:r>
      <w:r w:rsidR="00671AB4" w:rsidRPr="00892EE6">
        <w:rPr>
          <w:rFonts w:ascii="Times New Roman" w:hAnsi="Times New Roman" w:cs="Times New Roman"/>
          <w:lang w:val="ru-RU"/>
        </w:rPr>
        <w:t>от</w:t>
      </w:r>
      <w:r w:rsidRPr="00892EE6">
        <w:rPr>
          <w:rFonts w:ascii="Times New Roman" w:hAnsi="Times New Roman" w:cs="Times New Roman"/>
          <w:lang w:val="ru-RU"/>
        </w:rPr>
        <w:t xml:space="preserve"> за </w:t>
      </w:r>
      <w:r w:rsidR="002C5A18" w:rsidRPr="00892EE6">
        <w:rPr>
          <w:rFonts w:ascii="Times New Roman" w:hAnsi="Times New Roman" w:cs="Times New Roman"/>
          <w:lang w:val="ru-RU"/>
        </w:rPr>
        <w:t>покажувањ</w:t>
      </w:r>
      <w:r w:rsidRPr="00892EE6">
        <w:rPr>
          <w:rFonts w:ascii="Times New Roman" w:hAnsi="Times New Roman" w:cs="Times New Roman"/>
          <w:lang w:val="ru-RU"/>
        </w:rPr>
        <w:t xml:space="preserve">е на интерес за </w:t>
      </w:r>
      <w:r w:rsidR="00E161C0" w:rsidRPr="00892EE6">
        <w:rPr>
          <w:rFonts w:ascii="Times New Roman" w:hAnsi="Times New Roman" w:cs="Times New Roman"/>
          <w:lang w:val="ru-RU"/>
        </w:rPr>
        <w:t>склучувањ</w:t>
      </w:r>
      <w:r w:rsidRPr="00892EE6">
        <w:rPr>
          <w:rFonts w:ascii="Times New Roman" w:hAnsi="Times New Roman" w:cs="Times New Roman"/>
          <w:lang w:val="ru-RU"/>
        </w:rPr>
        <w:t xml:space="preserve">е на </w:t>
      </w:r>
      <w:r w:rsidR="00383AE6" w:rsidRPr="00892EE6">
        <w:rPr>
          <w:rFonts w:ascii="Times New Roman" w:hAnsi="Times New Roman" w:cs="Times New Roman"/>
          <w:lang w:val="ru-RU"/>
        </w:rPr>
        <w:t>РД</w:t>
      </w:r>
      <w:r w:rsidR="00E161C0" w:rsidRPr="00892EE6">
        <w:rPr>
          <w:rFonts w:ascii="Times New Roman" w:hAnsi="Times New Roman" w:cs="Times New Roman"/>
          <w:lang w:val="ru-RU"/>
        </w:rPr>
        <w:t xml:space="preserve">, се јават нови </w:t>
      </w:r>
      <w:r w:rsidR="002C5A18" w:rsidRPr="00892EE6">
        <w:rPr>
          <w:rFonts w:ascii="Times New Roman" w:hAnsi="Times New Roman" w:cs="Times New Roman"/>
          <w:lang w:val="ru-RU"/>
        </w:rPr>
        <w:t>Економски оператори</w:t>
      </w:r>
      <w:r w:rsidR="00E161C0" w:rsidRPr="00892EE6">
        <w:rPr>
          <w:rFonts w:ascii="Times New Roman" w:hAnsi="Times New Roman" w:cs="Times New Roman"/>
          <w:lang w:val="ru-RU"/>
        </w:rPr>
        <w:t xml:space="preserve"> к</w:t>
      </w:r>
      <w:r w:rsidR="002C5A18" w:rsidRPr="00892EE6">
        <w:rPr>
          <w:rFonts w:ascii="Times New Roman" w:hAnsi="Times New Roman" w:cs="Times New Roman"/>
          <w:lang w:val="ru-RU"/>
        </w:rPr>
        <w:t>ои имаат интерес за склучувањ</w:t>
      </w:r>
      <w:r w:rsidRPr="00892EE6">
        <w:rPr>
          <w:rFonts w:ascii="Times New Roman" w:hAnsi="Times New Roman" w:cs="Times New Roman"/>
          <w:lang w:val="ru-RU"/>
        </w:rPr>
        <w:t xml:space="preserve">е на РД со </w:t>
      </w:r>
      <w:r w:rsidR="00E161C0" w:rsidRPr="00892EE6">
        <w:rPr>
          <w:rFonts w:ascii="Times New Roman" w:hAnsi="Times New Roman" w:cs="Times New Roman"/>
          <w:lang w:val="ru-RU"/>
        </w:rPr>
        <w:t>АД МЕПСО</w:t>
      </w:r>
      <w:r w:rsidRPr="00892EE6">
        <w:rPr>
          <w:rFonts w:ascii="Times New Roman" w:hAnsi="Times New Roman" w:cs="Times New Roman"/>
          <w:lang w:val="ru-RU"/>
        </w:rPr>
        <w:t xml:space="preserve"> за </w:t>
      </w:r>
      <w:r w:rsidR="002C5A18" w:rsidRPr="00892EE6">
        <w:rPr>
          <w:rFonts w:ascii="Times New Roman" w:hAnsi="Times New Roman" w:cs="Times New Roman"/>
          <w:lang w:val="ru-RU"/>
        </w:rPr>
        <w:t>купување и/или продавање</w:t>
      </w:r>
      <w:r w:rsidRPr="00892EE6">
        <w:rPr>
          <w:rFonts w:ascii="Times New Roman" w:hAnsi="Times New Roman" w:cs="Times New Roman"/>
          <w:lang w:val="ru-RU"/>
        </w:rPr>
        <w:t xml:space="preserve"> на електрична енергија за </w:t>
      </w:r>
      <w:r w:rsidR="00E161C0" w:rsidRPr="00892EE6">
        <w:rPr>
          <w:rFonts w:ascii="Times New Roman" w:hAnsi="Times New Roman" w:cs="Times New Roman"/>
          <w:lang w:val="ru-RU"/>
        </w:rPr>
        <w:t xml:space="preserve">компензација на несаканите </w:t>
      </w:r>
      <w:r w:rsidR="00640AE9" w:rsidRPr="00892EE6">
        <w:rPr>
          <w:rFonts w:ascii="Times New Roman" w:hAnsi="Times New Roman" w:cs="Times New Roman"/>
          <w:lang w:val="ru-RU"/>
        </w:rPr>
        <w:t>отстапувања</w:t>
      </w:r>
      <w:r w:rsidRPr="00892EE6">
        <w:rPr>
          <w:rFonts w:ascii="Times New Roman" w:hAnsi="Times New Roman" w:cs="Times New Roman"/>
          <w:lang w:val="ru-RU"/>
        </w:rPr>
        <w:t>, тие можат дополнително да ги достават сите по</w:t>
      </w:r>
      <w:r w:rsidR="000863C1">
        <w:rPr>
          <w:rFonts w:ascii="Times New Roman" w:hAnsi="Times New Roman" w:cs="Times New Roman"/>
          <w:lang w:val="ru-RU"/>
        </w:rPr>
        <w:t xml:space="preserve">требни </w:t>
      </w:r>
      <w:r w:rsidRPr="00892EE6">
        <w:rPr>
          <w:rFonts w:ascii="Times New Roman" w:hAnsi="Times New Roman" w:cs="Times New Roman"/>
          <w:lang w:val="ru-RU"/>
        </w:rPr>
        <w:t>документи наведен</w:t>
      </w:r>
      <w:r w:rsidR="000863C1">
        <w:rPr>
          <w:rFonts w:ascii="Times New Roman" w:hAnsi="Times New Roman" w:cs="Times New Roman"/>
          <w:lang w:val="ru-RU"/>
        </w:rPr>
        <w:t>и</w:t>
      </w:r>
      <w:r w:rsidRPr="00892EE6">
        <w:rPr>
          <w:rFonts w:ascii="Times New Roman" w:hAnsi="Times New Roman" w:cs="Times New Roman"/>
          <w:lang w:val="ru-RU"/>
        </w:rPr>
        <w:t xml:space="preserve"> во </w:t>
      </w:r>
      <w:r w:rsidR="00671AB4" w:rsidRPr="00892EE6">
        <w:rPr>
          <w:rFonts w:ascii="Times New Roman" w:hAnsi="Times New Roman" w:cs="Times New Roman"/>
          <w:lang w:val="ru-RU"/>
        </w:rPr>
        <w:t>овие правила</w:t>
      </w:r>
      <w:r w:rsidR="000863C1">
        <w:rPr>
          <w:rFonts w:ascii="Times New Roman" w:hAnsi="Times New Roman" w:cs="Times New Roman"/>
          <w:lang w:val="ru-RU"/>
        </w:rPr>
        <w:t xml:space="preserve"> </w:t>
      </w:r>
      <w:r w:rsidRPr="00892EE6">
        <w:rPr>
          <w:rFonts w:ascii="Times New Roman" w:hAnsi="Times New Roman" w:cs="Times New Roman"/>
          <w:lang w:val="ru-RU"/>
        </w:rPr>
        <w:t>и доколку ги исполнат условите да склучат РД</w:t>
      </w:r>
      <w:r w:rsidR="00E161C0" w:rsidRPr="00892EE6">
        <w:rPr>
          <w:rFonts w:ascii="Times New Roman" w:hAnsi="Times New Roman" w:cs="Times New Roman"/>
          <w:lang w:val="ru-RU"/>
        </w:rPr>
        <w:t xml:space="preserve"> со АД МЕПСО.</w:t>
      </w:r>
    </w:p>
    <w:p w:rsidR="00A722FF" w:rsidRDefault="00E161C0" w:rsidP="00892EE6">
      <w:pPr>
        <w:widowControl/>
        <w:numPr>
          <w:ilvl w:val="0"/>
          <w:numId w:val="31"/>
        </w:numPr>
        <w:autoSpaceDE/>
        <w:autoSpaceDN/>
        <w:spacing w:after="240"/>
        <w:jc w:val="both"/>
        <w:rPr>
          <w:rFonts w:ascii="Times New Roman" w:hAnsi="Times New Roman" w:cs="Times New Roman"/>
          <w:lang w:val="ru-RU"/>
        </w:rPr>
      </w:pPr>
      <w:r w:rsidRPr="00892EE6">
        <w:rPr>
          <w:rFonts w:ascii="Times New Roman" w:hAnsi="Times New Roman" w:cs="Times New Roman"/>
          <w:lang w:val="ru-RU"/>
        </w:rPr>
        <w:t>Имајќи во предвид дека купопродажбата на електричната енер</w:t>
      </w:r>
      <w:r w:rsidR="00A722FF" w:rsidRPr="00892EE6">
        <w:rPr>
          <w:rFonts w:ascii="Times New Roman" w:hAnsi="Times New Roman" w:cs="Times New Roman"/>
          <w:lang w:val="ru-RU"/>
        </w:rPr>
        <w:t xml:space="preserve">гија за компензација се врши за однапред дефиниран период </w:t>
      </w:r>
      <w:r w:rsidR="00FE50B0" w:rsidRPr="00892EE6">
        <w:rPr>
          <w:rFonts w:ascii="Times New Roman" w:hAnsi="Times New Roman" w:cs="Times New Roman"/>
          <w:lang w:val="ru-RU"/>
        </w:rPr>
        <w:t>и при</w:t>
      </w:r>
      <w:r w:rsidRPr="00892EE6">
        <w:rPr>
          <w:rFonts w:ascii="Times New Roman" w:hAnsi="Times New Roman" w:cs="Times New Roman"/>
          <w:lang w:val="ru-RU"/>
        </w:rPr>
        <w:t xml:space="preserve">тоа важат одредени временски ограничувања во врска со издавањето на соодветна банкарска гаранција од реномирана банка прифатлива за АД МЕПСО, а сметајќи дека секој еден потенцијален </w:t>
      </w:r>
      <w:r w:rsidR="00FE50B0" w:rsidRPr="00892EE6">
        <w:rPr>
          <w:rFonts w:ascii="Times New Roman" w:hAnsi="Times New Roman" w:cs="Times New Roman"/>
          <w:lang w:val="ru-RU"/>
        </w:rPr>
        <w:t>економски оператор</w:t>
      </w:r>
      <w:r w:rsidRPr="00892EE6">
        <w:rPr>
          <w:rFonts w:ascii="Times New Roman" w:hAnsi="Times New Roman" w:cs="Times New Roman"/>
          <w:lang w:val="ru-RU"/>
        </w:rPr>
        <w:t xml:space="preserve"> кој склучува РД со АД МЕПСО има сериозни намери да продава/к</w:t>
      </w:r>
      <w:r w:rsidR="00FE50B0" w:rsidRPr="00892EE6">
        <w:rPr>
          <w:rFonts w:ascii="Times New Roman" w:hAnsi="Times New Roman" w:cs="Times New Roman"/>
          <w:lang w:val="ru-RU"/>
        </w:rPr>
        <w:t>у</w:t>
      </w:r>
      <w:r w:rsidRPr="00892EE6">
        <w:rPr>
          <w:rFonts w:ascii="Times New Roman" w:hAnsi="Times New Roman" w:cs="Times New Roman"/>
          <w:lang w:val="ru-RU"/>
        </w:rPr>
        <w:t xml:space="preserve">пува енергија за компензација на несаканите отстапувања на АД МЕПСО, истиот </w:t>
      </w:r>
      <w:r w:rsidR="00FE50B0" w:rsidRPr="00892EE6">
        <w:rPr>
          <w:rFonts w:ascii="Times New Roman" w:hAnsi="Times New Roman" w:cs="Times New Roman"/>
          <w:lang w:val="ru-RU"/>
        </w:rPr>
        <w:t xml:space="preserve">во рок од </w:t>
      </w:r>
      <w:r w:rsidR="00B13452" w:rsidRPr="00892EE6">
        <w:rPr>
          <w:rFonts w:ascii="Times New Roman" w:hAnsi="Times New Roman" w:cs="Times New Roman"/>
          <w:lang w:val="ru-RU"/>
        </w:rPr>
        <w:t>5</w:t>
      </w:r>
      <w:r w:rsidR="00FE50B0" w:rsidRPr="00892EE6">
        <w:rPr>
          <w:rFonts w:ascii="Times New Roman" w:hAnsi="Times New Roman" w:cs="Times New Roman"/>
          <w:lang w:val="ru-RU"/>
        </w:rPr>
        <w:t xml:space="preserve"> дена по </w:t>
      </w:r>
      <w:r w:rsidRPr="00892EE6">
        <w:rPr>
          <w:rFonts w:ascii="Times New Roman" w:hAnsi="Times New Roman" w:cs="Times New Roman"/>
          <w:lang w:val="ru-RU"/>
        </w:rPr>
        <w:t xml:space="preserve">потпишувањето на РД е должен да </w:t>
      </w:r>
      <w:r w:rsidR="000863C1">
        <w:rPr>
          <w:rFonts w:ascii="Times New Roman" w:hAnsi="Times New Roman" w:cs="Times New Roman"/>
          <w:lang w:val="ru-RU"/>
        </w:rPr>
        <w:t>достави</w:t>
      </w:r>
      <w:r w:rsidRPr="00892EE6">
        <w:rPr>
          <w:rFonts w:ascii="Times New Roman" w:hAnsi="Times New Roman" w:cs="Times New Roman"/>
          <w:lang w:val="ru-RU"/>
        </w:rPr>
        <w:t xml:space="preserve"> </w:t>
      </w:r>
      <w:r w:rsidR="00671AB4" w:rsidRPr="00892EE6">
        <w:rPr>
          <w:rFonts w:ascii="Times New Roman" w:hAnsi="Times New Roman" w:cs="Times New Roman"/>
          <w:lang w:val="ru-RU"/>
        </w:rPr>
        <w:t xml:space="preserve">финансиска гаранција во форма на </w:t>
      </w:r>
      <w:r w:rsidRPr="00892EE6">
        <w:rPr>
          <w:rFonts w:ascii="Times New Roman" w:hAnsi="Times New Roman" w:cs="Times New Roman"/>
          <w:lang w:val="ru-RU"/>
        </w:rPr>
        <w:t>банкарска гаранција</w:t>
      </w:r>
      <w:r w:rsidR="0048060D" w:rsidRPr="00892EE6">
        <w:rPr>
          <w:rFonts w:ascii="Times New Roman" w:hAnsi="Times New Roman" w:cs="Times New Roman"/>
          <w:lang w:val="ru-RU"/>
        </w:rPr>
        <w:t xml:space="preserve"> </w:t>
      </w:r>
      <w:r w:rsidR="00671AB4" w:rsidRPr="00892EE6">
        <w:rPr>
          <w:rFonts w:ascii="Times New Roman" w:hAnsi="Times New Roman" w:cs="Times New Roman"/>
          <w:lang w:val="ru-RU"/>
        </w:rPr>
        <w:t xml:space="preserve">или </w:t>
      </w:r>
      <w:r w:rsidR="00783E5C">
        <w:rPr>
          <w:rFonts w:ascii="Times New Roman" w:hAnsi="Times New Roman" w:cs="Times New Roman"/>
          <w:lang w:val="ru-RU"/>
        </w:rPr>
        <w:t xml:space="preserve">готовински </w:t>
      </w:r>
      <w:r w:rsidR="00671AB4" w:rsidRPr="00892EE6">
        <w:rPr>
          <w:rFonts w:ascii="Times New Roman" w:hAnsi="Times New Roman" w:cs="Times New Roman"/>
          <w:lang w:val="ru-RU"/>
        </w:rPr>
        <w:t xml:space="preserve">депозит </w:t>
      </w:r>
      <w:r w:rsidR="0048060D" w:rsidRPr="00892EE6">
        <w:rPr>
          <w:rFonts w:ascii="Times New Roman" w:hAnsi="Times New Roman" w:cs="Times New Roman"/>
          <w:lang w:val="ru-RU"/>
        </w:rPr>
        <w:t xml:space="preserve">за квалитетно извршување на </w:t>
      </w:r>
      <w:r w:rsidR="000863C1">
        <w:rPr>
          <w:rFonts w:ascii="Times New Roman" w:hAnsi="Times New Roman" w:cs="Times New Roman"/>
          <w:lang w:val="ru-RU"/>
        </w:rPr>
        <w:t>ИД</w:t>
      </w:r>
      <w:r w:rsidRPr="00892EE6">
        <w:rPr>
          <w:rFonts w:ascii="Times New Roman" w:hAnsi="Times New Roman" w:cs="Times New Roman"/>
          <w:lang w:val="ru-RU"/>
        </w:rPr>
        <w:t xml:space="preserve"> во висина </w:t>
      </w:r>
      <w:r w:rsidR="0048060D" w:rsidRPr="00892EE6">
        <w:rPr>
          <w:rFonts w:ascii="Times New Roman" w:hAnsi="Times New Roman" w:cs="Times New Roman"/>
          <w:lang w:val="ru-RU"/>
        </w:rPr>
        <w:t xml:space="preserve">од </w:t>
      </w:r>
      <w:r w:rsidR="00A722FF" w:rsidRPr="00892EE6">
        <w:rPr>
          <w:rFonts w:ascii="Times New Roman" w:hAnsi="Times New Roman" w:cs="Times New Roman"/>
          <w:lang w:val="ru-RU"/>
        </w:rPr>
        <w:t>15 000 евра со важност до</w:t>
      </w:r>
      <w:r w:rsidR="00A722FF" w:rsidRPr="00892EE6">
        <w:rPr>
          <w:rFonts w:ascii="Times New Roman" w:hAnsi="Times New Roman" w:cs="Times New Roman"/>
          <w:lang w:val="ru-RU"/>
        </w:rPr>
        <w:softHyphen/>
      </w:r>
      <w:r w:rsidR="00A722FF" w:rsidRPr="00892EE6">
        <w:rPr>
          <w:rFonts w:ascii="Times New Roman" w:hAnsi="Times New Roman" w:cs="Times New Roman"/>
          <w:lang w:val="ru-RU"/>
        </w:rPr>
        <w:softHyphen/>
      </w:r>
      <w:r w:rsidR="00A722FF" w:rsidRPr="00892EE6">
        <w:rPr>
          <w:rFonts w:ascii="Times New Roman" w:hAnsi="Times New Roman" w:cs="Times New Roman"/>
          <w:lang w:val="ru-RU"/>
        </w:rPr>
        <w:softHyphen/>
      </w:r>
      <w:r w:rsidR="00A722FF" w:rsidRPr="00892EE6">
        <w:rPr>
          <w:rFonts w:ascii="Times New Roman" w:hAnsi="Times New Roman" w:cs="Times New Roman"/>
          <w:lang w:val="ru-RU"/>
        </w:rPr>
        <w:softHyphen/>
      </w:r>
      <w:r w:rsidR="00A722FF" w:rsidRPr="00892EE6">
        <w:rPr>
          <w:rFonts w:ascii="Times New Roman" w:hAnsi="Times New Roman" w:cs="Times New Roman"/>
          <w:lang w:val="ru-RU"/>
        </w:rPr>
        <w:softHyphen/>
      </w:r>
      <w:r w:rsidR="00730633">
        <w:rPr>
          <w:rFonts w:ascii="Times New Roman" w:hAnsi="Times New Roman" w:cs="Times New Roman"/>
          <w:highlight w:val="yellow"/>
          <w:lang w:val="ru-RU"/>
        </w:rPr>
        <w:softHyphen/>
      </w:r>
      <w:r w:rsidR="00730633" w:rsidRPr="00730633">
        <w:rPr>
          <w:rFonts w:ascii="Times New Roman" w:hAnsi="Times New Roman" w:cs="Times New Roman"/>
          <w:lang w:val="ru-RU"/>
        </w:rPr>
        <w:softHyphen/>
      </w:r>
      <w:r w:rsidR="00FA232F">
        <w:rPr>
          <w:rFonts w:ascii="Times New Roman" w:hAnsi="Times New Roman" w:cs="Times New Roman"/>
          <w:lang w:val="ru-RU"/>
        </w:rPr>
        <w:t xml:space="preserve"> 01 а</w:t>
      </w:r>
      <w:r w:rsidR="00730633" w:rsidRPr="00730633">
        <w:rPr>
          <w:rFonts w:ascii="Times New Roman" w:hAnsi="Times New Roman" w:cs="Times New Roman"/>
          <w:lang w:val="ru-RU"/>
        </w:rPr>
        <w:t>прил</w:t>
      </w:r>
      <w:r w:rsidR="00A722FF" w:rsidRPr="00730633">
        <w:rPr>
          <w:rFonts w:ascii="Times New Roman" w:hAnsi="Times New Roman" w:cs="Times New Roman"/>
          <w:lang w:val="ru-RU"/>
        </w:rPr>
        <w:t xml:space="preserve"> </w:t>
      </w:r>
      <w:r w:rsidR="000863C1" w:rsidRPr="00730633">
        <w:rPr>
          <w:rFonts w:ascii="Times New Roman" w:hAnsi="Times New Roman" w:cs="Times New Roman"/>
          <w:lang w:val="ru-RU"/>
        </w:rPr>
        <w:t>2021</w:t>
      </w:r>
      <w:r w:rsidR="0048060D" w:rsidRPr="00730633">
        <w:rPr>
          <w:rFonts w:ascii="Times New Roman" w:hAnsi="Times New Roman" w:cs="Times New Roman"/>
          <w:lang w:val="ru-RU"/>
        </w:rPr>
        <w:t>.</w:t>
      </w:r>
    </w:p>
    <w:p w:rsidR="00783E5C" w:rsidRPr="004F1201" w:rsidRDefault="00783E5C" w:rsidP="00783E5C">
      <w:pPr>
        <w:pStyle w:val="NoSpacing"/>
        <w:numPr>
          <w:ilvl w:val="0"/>
          <w:numId w:val="31"/>
        </w:numPr>
        <w:tabs>
          <w:tab w:val="left" w:pos="567"/>
        </w:tabs>
        <w:jc w:val="both"/>
        <w:rPr>
          <w:rFonts w:ascii="Times New Roman" w:hAnsi="Times New Roman"/>
          <w:lang w:val="mk-MK"/>
        </w:rPr>
      </w:pPr>
      <w:r w:rsidRPr="004F1201">
        <w:rPr>
          <w:rFonts w:ascii="Times New Roman" w:hAnsi="Times New Roman"/>
          <w:lang w:val="mk-MK"/>
        </w:rPr>
        <w:t>За секоја наредна календарска година, во периодот на важење на РД, пред истекот на важноста на финансиската гаранција, економскиот оператор е должен да достави нова финансиска гаранција за наредната календарска година со важност од датумот на издавање до 01 април следната година.</w:t>
      </w:r>
    </w:p>
    <w:p w:rsidR="00730633" w:rsidRPr="00730633" w:rsidRDefault="00730633" w:rsidP="00730633">
      <w:pPr>
        <w:pStyle w:val="ListParagraph"/>
        <w:numPr>
          <w:ilvl w:val="0"/>
          <w:numId w:val="31"/>
        </w:numPr>
        <w:rPr>
          <w:rFonts w:ascii="Times New Roman" w:hAnsi="Times New Roman" w:cs="Times New Roman"/>
          <w:lang w:val="ru-RU"/>
        </w:rPr>
      </w:pPr>
      <w:r w:rsidRPr="00730633">
        <w:rPr>
          <w:rFonts w:ascii="Times New Roman" w:hAnsi="Times New Roman" w:cs="Times New Roman"/>
          <w:lang w:val="ru-RU"/>
        </w:rPr>
        <w:t xml:space="preserve">Сите обезбедени финансиски гаранции или депонирани средства од страна на </w:t>
      </w:r>
      <w:r>
        <w:rPr>
          <w:rFonts w:ascii="Times New Roman" w:hAnsi="Times New Roman" w:cs="Times New Roman"/>
          <w:lang w:val="ru-RU"/>
        </w:rPr>
        <w:t xml:space="preserve">економскиот оператор </w:t>
      </w:r>
      <w:r w:rsidRPr="00730633">
        <w:rPr>
          <w:rFonts w:ascii="Times New Roman" w:hAnsi="Times New Roman" w:cs="Times New Roman"/>
          <w:lang w:val="ru-RU"/>
        </w:rPr>
        <w:t xml:space="preserve">кон </w:t>
      </w:r>
      <w:r>
        <w:rPr>
          <w:rFonts w:ascii="Times New Roman" w:hAnsi="Times New Roman" w:cs="Times New Roman"/>
          <w:lang w:val="ru-RU"/>
        </w:rPr>
        <w:t>АД МЕПСО</w:t>
      </w:r>
      <w:r w:rsidRPr="00730633">
        <w:rPr>
          <w:rFonts w:ascii="Times New Roman" w:hAnsi="Times New Roman" w:cs="Times New Roman"/>
          <w:lang w:val="ru-RU"/>
        </w:rPr>
        <w:t xml:space="preserve"> се сопственост на </w:t>
      </w:r>
      <w:r>
        <w:rPr>
          <w:rFonts w:ascii="Times New Roman" w:hAnsi="Times New Roman" w:cs="Times New Roman"/>
          <w:lang w:val="ru-RU"/>
        </w:rPr>
        <w:t>АД МЕПСО</w:t>
      </w:r>
      <w:r w:rsidRPr="00730633">
        <w:rPr>
          <w:rFonts w:ascii="Times New Roman" w:hAnsi="Times New Roman" w:cs="Times New Roman"/>
          <w:lang w:val="ru-RU"/>
        </w:rPr>
        <w:t xml:space="preserve"> и не може да се користат за други цели.</w:t>
      </w:r>
    </w:p>
    <w:p w:rsidR="00730633" w:rsidRPr="00944624" w:rsidRDefault="00730633" w:rsidP="00730633">
      <w:pPr>
        <w:pStyle w:val="NoSpacing"/>
        <w:numPr>
          <w:ilvl w:val="0"/>
          <w:numId w:val="31"/>
        </w:numPr>
        <w:tabs>
          <w:tab w:val="left" w:pos="567"/>
        </w:tabs>
        <w:jc w:val="both"/>
        <w:rPr>
          <w:rFonts w:ascii="Times New Roman" w:hAnsi="Times New Roman"/>
          <w:lang w:val="mk-MK"/>
        </w:rPr>
      </w:pPr>
      <w:r w:rsidRPr="00944624">
        <w:rPr>
          <w:rFonts w:ascii="Times New Roman" w:hAnsi="Times New Roman"/>
          <w:lang w:val="mk-MK"/>
        </w:rPr>
        <w:t xml:space="preserve">Ако на </w:t>
      </w:r>
      <w:r>
        <w:rPr>
          <w:rFonts w:ascii="Times New Roman" w:hAnsi="Times New Roman"/>
          <w:lang w:val="mk-MK"/>
        </w:rPr>
        <w:t>економскиот оператор</w:t>
      </w:r>
      <w:r w:rsidRPr="00944624">
        <w:rPr>
          <w:rFonts w:ascii="Times New Roman" w:hAnsi="Times New Roman"/>
          <w:lang w:val="mk-MK"/>
        </w:rPr>
        <w:t xml:space="preserve"> му престане </w:t>
      </w:r>
      <w:r w:rsidR="00783E5C">
        <w:rPr>
          <w:rFonts w:ascii="Times New Roman" w:hAnsi="Times New Roman"/>
          <w:lang w:val="mk-MK"/>
        </w:rPr>
        <w:t>РД</w:t>
      </w:r>
      <w:r w:rsidRPr="00944624">
        <w:rPr>
          <w:rFonts w:ascii="Times New Roman" w:hAnsi="Times New Roman"/>
          <w:lang w:val="mk-MK"/>
        </w:rPr>
        <w:t xml:space="preserve">, сите финансиски гаранции му се враќаат, </w:t>
      </w:r>
      <w:r w:rsidR="00783E5C">
        <w:rPr>
          <w:rFonts w:ascii="Times New Roman" w:hAnsi="Times New Roman"/>
          <w:lang w:val="mk-MK"/>
        </w:rPr>
        <w:t>откако</w:t>
      </w:r>
      <w:r w:rsidRPr="00944624">
        <w:rPr>
          <w:rFonts w:ascii="Times New Roman" w:hAnsi="Times New Roman"/>
          <w:lang w:val="mk-MK"/>
        </w:rPr>
        <w:t xml:space="preserve"> истиот ќе ги подмири сите финансиски обврски кон </w:t>
      </w:r>
      <w:r w:rsidR="00783E5C">
        <w:rPr>
          <w:rFonts w:ascii="Times New Roman" w:hAnsi="Times New Roman"/>
          <w:lang w:val="mk-MK"/>
        </w:rPr>
        <w:t>АД МЕПСО кои произлегуваат од процесот на купопродажба на електрична енергија за компензација</w:t>
      </w:r>
      <w:r w:rsidRPr="00944624">
        <w:rPr>
          <w:rFonts w:ascii="Times New Roman" w:hAnsi="Times New Roman"/>
          <w:lang w:val="mk-MK"/>
        </w:rPr>
        <w:t>.</w:t>
      </w:r>
    </w:p>
    <w:p w:rsidR="00730633" w:rsidRDefault="00730633" w:rsidP="00783E5C">
      <w:pPr>
        <w:widowControl/>
        <w:autoSpaceDE/>
        <w:autoSpaceDN/>
        <w:spacing w:after="240"/>
        <w:ind w:left="360"/>
        <w:jc w:val="both"/>
        <w:rPr>
          <w:rFonts w:ascii="Times New Roman" w:hAnsi="Times New Roman" w:cs="Times New Roman"/>
          <w:lang w:val="ru-RU"/>
        </w:rPr>
      </w:pPr>
    </w:p>
    <w:p w:rsidR="005F7A1A" w:rsidRDefault="005F7A1A" w:rsidP="00783E5C">
      <w:pPr>
        <w:widowControl/>
        <w:autoSpaceDE/>
        <w:autoSpaceDN/>
        <w:spacing w:after="240"/>
        <w:ind w:left="360"/>
        <w:jc w:val="both"/>
        <w:rPr>
          <w:rFonts w:ascii="Times New Roman" w:hAnsi="Times New Roman" w:cs="Times New Roman"/>
          <w:lang w:val="ru-RU"/>
        </w:rPr>
      </w:pPr>
    </w:p>
    <w:p w:rsidR="005F7A1A" w:rsidRDefault="005F7A1A" w:rsidP="00783E5C">
      <w:pPr>
        <w:widowControl/>
        <w:autoSpaceDE/>
        <w:autoSpaceDN/>
        <w:spacing w:after="240"/>
        <w:ind w:left="360"/>
        <w:jc w:val="both"/>
        <w:rPr>
          <w:rFonts w:ascii="Times New Roman" w:hAnsi="Times New Roman" w:cs="Times New Roman"/>
          <w:lang w:val="ru-RU"/>
        </w:rPr>
      </w:pPr>
    </w:p>
    <w:p w:rsidR="005F7A1A" w:rsidRPr="00892EE6" w:rsidRDefault="005F7A1A" w:rsidP="00783E5C">
      <w:pPr>
        <w:widowControl/>
        <w:autoSpaceDE/>
        <w:autoSpaceDN/>
        <w:spacing w:after="240"/>
        <w:ind w:left="360"/>
        <w:jc w:val="both"/>
        <w:rPr>
          <w:rFonts w:ascii="Times New Roman" w:hAnsi="Times New Roman" w:cs="Times New Roman"/>
          <w:lang w:val="ru-RU"/>
        </w:rPr>
      </w:pPr>
    </w:p>
    <w:p w:rsidR="00A722FF" w:rsidRPr="005F3252" w:rsidRDefault="00A722FF" w:rsidP="00A722FF">
      <w:pPr>
        <w:pStyle w:val="BodyText"/>
        <w:spacing w:before="127" w:line="220" w:lineRule="auto"/>
        <w:ind w:left="496" w:right="240"/>
        <w:jc w:val="both"/>
        <w:rPr>
          <w:rFonts w:ascii="Times New Roman" w:hAnsi="Times New Roman" w:cs="Times New Roman"/>
          <w:color w:val="1F1F1F"/>
          <w:sz w:val="22"/>
          <w:szCs w:val="22"/>
          <w:lang w:val="mk-MK"/>
        </w:rPr>
      </w:pPr>
    </w:p>
    <w:p w:rsidR="00C75FA9" w:rsidRPr="005F3252" w:rsidRDefault="00C75FA9" w:rsidP="00C75FA9">
      <w:pPr>
        <w:spacing w:line="231" w:lineRule="exact"/>
        <w:ind w:left="529" w:right="526"/>
        <w:jc w:val="center"/>
        <w:rPr>
          <w:rFonts w:ascii="Times New Roman" w:hAnsi="Times New Roman" w:cs="Times New Roman"/>
        </w:rPr>
      </w:pPr>
      <w:r w:rsidRPr="005F3252">
        <w:rPr>
          <w:rFonts w:ascii="Times New Roman" w:hAnsi="Times New Roman" w:cs="Times New Roman"/>
          <w:color w:val="1F1F1F"/>
          <w:w w:val="110"/>
        </w:rPr>
        <w:t>Индивидуално барање за доставување на понуди (ИБДП)</w:t>
      </w:r>
    </w:p>
    <w:p w:rsidR="000A2A41" w:rsidRDefault="00E34ECB">
      <w:pPr>
        <w:spacing w:line="231" w:lineRule="exact"/>
        <w:ind w:left="503" w:right="533"/>
        <w:jc w:val="center"/>
        <w:rPr>
          <w:rFonts w:ascii="Times New Roman" w:hAnsi="Times New Roman" w:cs="Times New Roman"/>
          <w:color w:val="1F1F1F"/>
          <w:w w:val="115"/>
          <w:lang w:val="mk-MK"/>
        </w:rPr>
      </w:pPr>
      <w:r>
        <w:rPr>
          <w:rFonts w:ascii="Times New Roman" w:hAnsi="Times New Roman" w:cs="Times New Roman"/>
          <w:color w:val="1F1F1F"/>
          <w:w w:val="115"/>
        </w:rPr>
        <w:lastRenderedPageBreak/>
        <w:t xml:space="preserve">Член </w:t>
      </w:r>
      <w:r>
        <w:rPr>
          <w:rFonts w:ascii="Times New Roman" w:hAnsi="Times New Roman" w:cs="Times New Roman"/>
          <w:color w:val="1F1F1F"/>
          <w:w w:val="115"/>
          <w:lang w:val="mk-MK"/>
        </w:rPr>
        <w:t>11</w:t>
      </w:r>
    </w:p>
    <w:p w:rsidR="00C75FA9" w:rsidRPr="00E34ECB" w:rsidRDefault="00C75FA9">
      <w:pPr>
        <w:spacing w:line="231" w:lineRule="exact"/>
        <w:ind w:left="503" w:right="533"/>
        <w:jc w:val="center"/>
        <w:rPr>
          <w:rFonts w:ascii="Times New Roman" w:hAnsi="Times New Roman" w:cs="Times New Roman"/>
          <w:lang w:val="mk-MK"/>
        </w:rPr>
      </w:pPr>
    </w:p>
    <w:p w:rsidR="000A2A41" w:rsidRPr="00C75FA9" w:rsidRDefault="00AE31D5" w:rsidP="001D73BC">
      <w:pPr>
        <w:widowControl/>
        <w:numPr>
          <w:ilvl w:val="0"/>
          <w:numId w:val="49"/>
        </w:numPr>
        <w:autoSpaceDE/>
        <w:autoSpaceDN/>
        <w:spacing w:after="240"/>
        <w:jc w:val="both"/>
        <w:rPr>
          <w:rFonts w:ascii="Times New Roman" w:hAnsi="Times New Roman" w:cs="Times New Roman"/>
          <w:lang w:val="ru-RU"/>
        </w:rPr>
      </w:pPr>
      <w:r w:rsidRPr="00C75FA9">
        <w:rPr>
          <w:rFonts w:ascii="Times New Roman" w:hAnsi="Times New Roman" w:cs="Times New Roman"/>
          <w:lang w:val="ru-RU"/>
        </w:rPr>
        <w:t>Врз</w:t>
      </w:r>
      <w:r w:rsidR="00E161C0" w:rsidRPr="00C75FA9">
        <w:rPr>
          <w:rFonts w:ascii="Times New Roman" w:hAnsi="Times New Roman" w:cs="Times New Roman"/>
          <w:lang w:val="ru-RU"/>
        </w:rPr>
        <w:t xml:space="preserve"> </w:t>
      </w:r>
      <w:r w:rsidRPr="00C75FA9">
        <w:rPr>
          <w:rFonts w:ascii="Times New Roman" w:hAnsi="Times New Roman" w:cs="Times New Roman"/>
          <w:lang w:val="ru-RU"/>
        </w:rPr>
        <w:t>основ</w:t>
      </w:r>
      <w:r w:rsidR="00E161C0" w:rsidRPr="00C75FA9">
        <w:rPr>
          <w:rFonts w:ascii="Times New Roman" w:hAnsi="Times New Roman" w:cs="Times New Roman"/>
          <w:lang w:val="ru-RU"/>
        </w:rPr>
        <w:t xml:space="preserve">а на </w:t>
      </w:r>
      <w:r w:rsidRPr="00C75FA9">
        <w:rPr>
          <w:rFonts w:ascii="Times New Roman" w:hAnsi="Times New Roman" w:cs="Times New Roman"/>
          <w:lang w:val="ru-RU"/>
        </w:rPr>
        <w:t>ови</w:t>
      </w:r>
      <w:r w:rsidR="00E161C0" w:rsidRPr="00C75FA9">
        <w:rPr>
          <w:rFonts w:ascii="Times New Roman" w:hAnsi="Times New Roman" w:cs="Times New Roman"/>
          <w:lang w:val="ru-RU"/>
        </w:rPr>
        <w:t xml:space="preserve">е </w:t>
      </w:r>
      <w:r w:rsidRPr="00C75FA9">
        <w:rPr>
          <w:rFonts w:ascii="Times New Roman" w:hAnsi="Times New Roman" w:cs="Times New Roman"/>
          <w:lang w:val="ru-RU"/>
        </w:rPr>
        <w:t>Правила</w:t>
      </w:r>
      <w:r w:rsidR="00B75A2E" w:rsidRPr="00C75FA9">
        <w:rPr>
          <w:rFonts w:ascii="Times New Roman" w:hAnsi="Times New Roman" w:cs="Times New Roman"/>
          <w:lang w:val="ru-RU"/>
        </w:rPr>
        <w:t xml:space="preserve">, </w:t>
      </w:r>
      <w:r w:rsidR="00E161C0" w:rsidRPr="00C75FA9">
        <w:rPr>
          <w:rFonts w:ascii="Times New Roman" w:hAnsi="Times New Roman" w:cs="Times New Roman"/>
          <w:lang w:val="ru-RU"/>
        </w:rPr>
        <w:t>пред секо</w:t>
      </w:r>
      <w:r w:rsidR="00BA1DAB" w:rsidRPr="00C75FA9">
        <w:rPr>
          <w:rFonts w:ascii="Times New Roman" w:hAnsi="Times New Roman" w:cs="Times New Roman"/>
          <w:lang w:val="ru-RU"/>
        </w:rPr>
        <w:t>ја аукција за</w:t>
      </w:r>
      <w:r w:rsidR="00EA1DEA" w:rsidRPr="00C75FA9">
        <w:rPr>
          <w:rFonts w:ascii="Times New Roman" w:hAnsi="Times New Roman" w:cs="Times New Roman"/>
          <w:lang w:val="ru-RU"/>
        </w:rPr>
        <w:t xml:space="preserve"> купување и/или продавање</w:t>
      </w:r>
      <w:r w:rsidR="00E161C0" w:rsidRPr="00C75FA9">
        <w:rPr>
          <w:rFonts w:ascii="Times New Roman" w:hAnsi="Times New Roman" w:cs="Times New Roman"/>
          <w:lang w:val="ru-RU"/>
        </w:rPr>
        <w:t xml:space="preserve"> </w:t>
      </w:r>
      <w:r w:rsidRPr="00C75FA9">
        <w:rPr>
          <w:rFonts w:ascii="Times New Roman" w:hAnsi="Times New Roman" w:cs="Times New Roman"/>
          <w:lang w:val="ru-RU"/>
        </w:rPr>
        <w:t xml:space="preserve"> на</w:t>
      </w:r>
      <w:r w:rsidR="00E161C0" w:rsidRPr="00C75FA9">
        <w:rPr>
          <w:rFonts w:ascii="Times New Roman" w:hAnsi="Times New Roman" w:cs="Times New Roman"/>
          <w:lang w:val="ru-RU"/>
        </w:rPr>
        <w:t xml:space="preserve"> електри</w:t>
      </w:r>
      <w:r w:rsidRPr="00C75FA9">
        <w:rPr>
          <w:rFonts w:ascii="Times New Roman" w:hAnsi="Times New Roman" w:cs="Times New Roman"/>
          <w:lang w:val="ru-RU"/>
        </w:rPr>
        <w:t xml:space="preserve">чна енергија, </w:t>
      </w:r>
      <w:r w:rsidR="00E161C0" w:rsidRPr="00C75FA9">
        <w:rPr>
          <w:rFonts w:ascii="Times New Roman" w:hAnsi="Times New Roman" w:cs="Times New Roman"/>
          <w:lang w:val="ru-RU"/>
        </w:rPr>
        <w:t xml:space="preserve">АД МЕПСО ќе испрати </w:t>
      </w:r>
      <w:r w:rsidR="000857A1" w:rsidRPr="00C75FA9">
        <w:rPr>
          <w:rFonts w:ascii="Times New Roman" w:hAnsi="Times New Roman" w:cs="Times New Roman"/>
          <w:lang w:val="ru-RU"/>
        </w:rPr>
        <w:t>ИБДП до сите Економски оператори</w:t>
      </w:r>
      <w:r w:rsidRPr="00C75FA9">
        <w:rPr>
          <w:rFonts w:ascii="Times New Roman" w:hAnsi="Times New Roman" w:cs="Times New Roman"/>
          <w:lang w:val="ru-RU"/>
        </w:rPr>
        <w:t xml:space="preserve"> кои имаат склучено РД</w:t>
      </w:r>
      <w:r w:rsidR="001D73BC">
        <w:rPr>
          <w:rFonts w:ascii="Times New Roman" w:hAnsi="Times New Roman" w:cs="Times New Roman"/>
          <w:lang w:val="ru-RU"/>
        </w:rPr>
        <w:t xml:space="preserve">, најмалку 24 часа </w:t>
      </w:r>
      <w:r w:rsidR="001D73BC" w:rsidRPr="001D73BC">
        <w:rPr>
          <w:rFonts w:ascii="Times New Roman" w:hAnsi="Times New Roman" w:cs="Times New Roman"/>
          <w:lang w:val="ru-RU"/>
        </w:rPr>
        <w:t>пред крајниот рок за доставување на понуди.</w:t>
      </w:r>
      <w:r w:rsidRPr="00C75FA9">
        <w:rPr>
          <w:rFonts w:ascii="Times New Roman" w:hAnsi="Times New Roman" w:cs="Times New Roman"/>
          <w:lang w:val="ru-RU"/>
        </w:rPr>
        <w:t>.</w:t>
      </w:r>
    </w:p>
    <w:p w:rsidR="000A2A41" w:rsidRPr="00C75FA9" w:rsidRDefault="00E161C0" w:rsidP="00263A80">
      <w:pPr>
        <w:widowControl/>
        <w:numPr>
          <w:ilvl w:val="0"/>
          <w:numId w:val="49"/>
        </w:numPr>
        <w:autoSpaceDE/>
        <w:autoSpaceDN/>
        <w:spacing w:after="240"/>
        <w:jc w:val="both"/>
        <w:rPr>
          <w:rFonts w:ascii="Times New Roman" w:hAnsi="Times New Roman" w:cs="Times New Roman"/>
          <w:lang w:val="ru-RU"/>
        </w:rPr>
      </w:pPr>
      <w:r w:rsidRPr="00C75FA9">
        <w:rPr>
          <w:rFonts w:ascii="Times New Roman" w:hAnsi="Times New Roman" w:cs="Times New Roman"/>
          <w:lang w:val="ru-RU"/>
        </w:rPr>
        <w:t>ИБДП од став (1) на овој член ќ</w:t>
      </w:r>
      <w:r w:rsidR="00AE31D5" w:rsidRPr="00C75FA9">
        <w:rPr>
          <w:rFonts w:ascii="Times New Roman" w:hAnsi="Times New Roman" w:cs="Times New Roman"/>
          <w:lang w:val="ru-RU"/>
        </w:rPr>
        <w:t>е го содржи следното:</w:t>
      </w:r>
    </w:p>
    <w:p w:rsidR="000A2A41" w:rsidRPr="005F3252" w:rsidRDefault="00AE31D5">
      <w:pPr>
        <w:pStyle w:val="ListParagraph"/>
        <w:numPr>
          <w:ilvl w:val="1"/>
          <w:numId w:val="10"/>
        </w:numPr>
        <w:tabs>
          <w:tab w:val="left" w:pos="940"/>
        </w:tabs>
        <w:ind w:hanging="284"/>
        <w:rPr>
          <w:rFonts w:ascii="Times New Roman" w:hAnsi="Times New Roman" w:cs="Times New Roman"/>
        </w:rPr>
      </w:pPr>
      <w:r w:rsidRPr="005F3252">
        <w:rPr>
          <w:rFonts w:ascii="Times New Roman" w:hAnsi="Times New Roman" w:cs="Times New Roman"/>
          <w:color w:val="1F1F1F"/>
        </w:rPr>
        <w:t>Дат</w:t>
      </w:r>
      <w:r w:rsidR="00E161C0" w:rsidRPr="005F3252">
        <w:rPr>
          <w:rFonts w:ascii="Times New Roman" w:hAnsi="Times New Roman" w:cs="Times New Roman"/>
          <w:color w:val="1F1F1F"/>
        </w:rPr>
        <w:t>ум, време и начин на доставувањ</w:t>
      </w:r>
      <w:r w:rsidR="00C06B04" w:rsidRPr="005F3252">
        <w:rPr>
          <w:rFonts w:ascii="Times New Roman" w:hAnsi="Times New Roman" w:cs="Times New Roman"/>
          <w:color w:val="1F1F1F"/>
        </w:rPr>
        <w:t>е на</w:t>
      </w:r>
      <w:r w:rsidR="00B75A2E" w:rsidRPr="005F3252">
        <w:rPr>
          <w:rFonts w:ascii="Times New Roman" w:hAnsi="Times New Roman" w:cs="Times New Roman"/>
          <w:color w:val="1F1F1F"/>
          <w:lang w:val="mk-MK"/>
        </w:rPr>
        <w:t xml:space="preserve"> понудите од страна на</w:t>
      </w:r>
      <w:r w:rsidR="00C06B04" w:rsidRPr="005F3252">
        <w:rPr>
          <w:rFonts w:ascii="Times New Roman" w:hAnsi="Times New Roman" w:cs="Times New Roman"/>
          <w:color w:val="1F1F1F"/>
        </w:rPr>
        <w:t xml:space="preserve"> </w:t>
      </w:r>
      <w:r w:rsidR="00BA1DAB" w:rsidRPr="005F3252">
        <w:rPr>
          <w:rFonts w:ascii="Times New Roman" w:hAnsi="Times New Roman" w:cs="Times New Roman"/>
          <w:color w:val="1F1F1F"/>
          <w:lang w:val="mk-MK"/>
        </w:rPr>
        <w:t xml:space="preserve">квалификуваните </w:t>
      </w:r>
      <w:r w:rsidR="00C06B04" w:rsidRPr="005F3252">
        <w:rPr>
          <w:rFonts w:ascii="Times New Roman" w:hAnsi="Times New Roman" w:cs="Times New Roman"/>
          <w:color w:val="1F1F1F"/>
        </w:rPr>
        <w:t>економски оператори</w:t>
      </w:r>
      <w:r w:rsidRPr="005F3252">
        <w:rPr>
          <w:rFonts w:ascii="Times New Roman" w:hAnsi="Times New Roman" w:cs="Times New Roman"/>
          <w:color w:val="1F1F1F"/>
        </w:rPr>
        <w:t xml:space="preserve"> </w:t>
      </w:r>
      <w:r w:rsidR="00E161C0" w:rsidRPr="005F3252">
        <w:rPr>
          <w:rFonts w:ascii="Times New Roman" w:hAnsi="Times New Roman" w:cs="Times New Roman"/>
          <w:color w:val="1F1F1F"/>
        </w:rPr>
        <w:t xml:space="preserve">на </w:t>
      </w:r>
      <w:r w:rsidR="00C06B04" w:rsidRPr="005F3252">
        <w:rPr>
          <w:rFonts w:ascii="Times New Roman" w:hAnsi="Times New Roman" w:cs="Times New Roman"/>
          <w:color w:val="1F1F1F"/>
          <w:lang w:val="en-US"/>
        </w:rPr>
        <w:t>веб</w:t>
      </w:r>
      <w:r w:rsidR="00E161C0" w:rsidRPr="005F3252">
        <w:rPr>
          <w:rFonts w:ascii="Times New Roman" w:hAnsi="Times New Roman" w:cs="Times New Roman"/>
          <w:color w:val="1F1F1F"/>
          <w:lang w:val="en-US"/>
        </w:rPr>
        <w:t xml:space="preserve"> </w:t>
      </w:r>
      <w:r w:rsidR="00E161C0" w:rsidRPr="005F3252">
        <w:rPr>
          <w:rFonts w:ascii="Times New Roman" w:hAnsi="Times New Roman" w:cs="Times New Roman"/>
          <w:color w:val="1F1F1F"/>
        </w:rPr>
        <w:t>платформата која ја оперира и управува АД МЕПСО</w:t>
      </w:r>
      <w:r w:rsidRPr="005F3252">
        <w:rPr>
          <w:rFonts w:ascii="Times New Roman" w:hAnsi="Times New Roman" w:cs="Times New Roman"/>
          <w:color w:val="1F1F1F"/>
        </w:rPr>
        <w:t>,</w:t>
      </w:r>
    </w:p>
    <w:p w:rsidR="000A2A41" w:rsidRPr="005F3252" w:rsidRDefault="008A4D9D" w:rsidP="00B75A2E">
      <w:pPr>
        <w:pStyle w:val="ListParagraph"/>
        <w:numPr>
          <w:ilvl w:val="1"/>
          <w:numId w:val="10"/>
        </w:numPr>
        <w:tabs>
          <w:tab w:val="left" w:pos="938"/>
        </w:tabs>
        <w:ind w:left="937" w:hanging="282"/>
        <w:rPr>
          <w:rFonts w:ascii="Times New Roman" w:hAnsi="Times New Roman" w:cs="Times New Roman"/>
        </w:rPr>
      </w:pPr>
      <w:r>
        <w:rPr>
          <w:rFonts w:ascii="Times New Roman" w:hAnsi="Times New Roman" w:cs="Times New Roman"/>
          <w:color w:val="1F1F1F"/>
          <w:lang w:val="mk-MK"/>
        </w:rPr>
        <w:t xml:space="preserve">Компензациски </w:t>
      </w:r>
      <w:r w:rsidR="00D23641">
        <w:rPr>
          <w:rFonts w:ascii="Times New Roman" w:hAnsi="Times New Roman" w:cs="Times New Roman"/>
          <w:color w:val="1F1F1F"/>
          <w:lang w:val="mk-MK"/>
        </w:rPr>
        <w:t>п</w:t>
      </w:r>
      <w:r w:rsidR="00AE31D5" w:rsidRPr="005F3252">
        <w:rPr>
          <w:rFonts w:ascii="Times New Roman" w:hAnsi="Times New Roman" w:cs="Times New Roman"/>
          <w:color w:val="1F1F1F"/>
        </w:rPr>
        <w:t xml:space="preserve">ериод за </w:t>
      </w:r>
      <w:r w:rsidR="00E161C0" w:rsidRPr="005F3252">
        <w:rPr>
          <w:rFonts w:ascii="Times New Roman" w:hAnsi="Times New Roman" w:cs="Times New Roman"/>
          <w:color w:val="1F1F1F"/>
        </w:rPr>
        <w:t>купување/продавање</w:t>
      </w:r>
      <w:r w:rsidR="00AE31D5" w:rsidRPr="005F3252">
        <w:rPr>
          <w:rFonts w:ascii="Times New Roman" w:hAnsi="Times New Roman" w:cs="Times New Roman"/>
          <w:color w:val="1F1F1F"/>
        </w:rPr>
        <w:t xml:space="preserve"> на електрична енергија,</w:t>
      </w:r>
    </w:p>
    <w:p w:rsidR="000A2A41" w:rsidRPr="00D23641" w:rsidRDefault="00E161C0" w:rsidP="00D23641">
      <w:pPr>
        <w:pStyle w:val="ListParagraph"/>
        <w:numPr>
          <w:ilvl w:val="1"/>
          <w:numId w:val="10"/>
        </w:numPr>
        <w:tabs>
          <w:tab w:val="left" w:pos="938"/>
        </w:tabs>
        <w:ind w:left="937" w:hanging="282"/>
        <w:rPr>
          <w:rFonts w:ascii="Times New Roman" w:hAnsi="Times New Roman" w:cs="Times New Roman"/>
          <w:color w:val="1F1F1F"/>
        </w:rPr>
      </w:pPr>
      <w:r w:rsidRPr="00D23641">
        <w:rPr>
          <w:rFonts w:ascii="Times New Roman" w:hAnsi="Times New Roman" w:cs="Times New Roman"/>
          <w:color w:val="1F1F1F"/>
        </w:rPr>
        <w:t>Е</w:t>
      </w:r>
      <w:r w:rsidR="00AE31D5" w:rsidRPr="00D23641">
        <w:rPr>
          <w:rFonts w:ascii="Times New Roman" w:hAnsi="Times New Roman" w:cs="Times New Roman"/>
          <w:color w:val="1F1F1F"/>
        </w:rPr>
        <w:t xml:space="preserve">лектрична енергија изразена во MWh, за целиот период на </w:t>
      </w:r>
      <w:r w:rsidRPr="00D23641">
        <w:rPr>
          <w:rFonts w:ascii="Times New Roman" w:hAnsi="Times New Roman" w:cs="Times New Roman"/>
          <w:color w:val="1F1F1F"/>
        </w:rPr>
        <w:t>купување/продавање</w:t>
      </w:r>
      <w:r w:rsidR="00B75A2E" w:rsidRPr="00D23641">
        <w:rPr>
          <w:rFonts w:ascii="Times New Roman" w:hAnsi="Times New Roman" w:cs="Times New Roman"/>
          <w:color w:val="1F1F1F"/>
        </w:rPr>
        <w:t xml:space="preserve"> по тарифи усвоени на ниво на ЕНТСО Е</w:t>
      </w:r>
      <w:r w:rsidR="00AE31D5" w:rsidRPr="005F3252">
        <w:rPr>
          <w:rFonts w:ascii="Times New Roman" w:hAnsi="Times New Roman" w:cs="Times New Roman"/>
          <w:color w:val="1F1F1F"/>
        </w:rPr>
        <w:t>,</w:t>
      </w:r>
    </w:p>
    <w:p w:rsidR="000A2A41" w:rsidRPr="005F3252" w:rsidRDefault="00E161C0">
      <w:pPr>
        <w:pStyle w:val="ListParagraph"/>
        <w:numPr>
          <w:ilvl w:val="1"/>
          <w:numId w:val="10"/>
        </w:numPr>
        <w:tabs>
          <w:tab w:val="left" w:pos="943"/>
        </w:tabs>
        <w:spacing w:before="102"/>
        <w:ind w:left="942" w:hanging="277"/>
        <w:rPr>
          <w:rFonts w:ascii="Times New Roman" w:hAnsi="Times New Roman" w:cs="Times New Roman"/>
        </w:rPr>
      </w:pPr>
      <w:r w:rsidRPr="005F3252">
        <w:rPr>
          <w:rFonts w:ascii="Times New Roman" w:hAnsi="Times New Roman" w:cs="Times New Roman"/>
          <w:color w:val="1F1F1F"/>
        </w:rPr>
        <w:t>Рок за доставувањ</w:t>
      </w:r>
      <w:r w:rsidR="00AE31D5" w:rsidRPr="005F3252">
        <w:rPr>
          <w:rFonts w:ascii="Times New Roman" w:hAnsi="Times New Roman" w:cs="Times New Roman"/>
          <w:color w:val="1F1F1F"/>
        </w:rPr>
        <w:t>е на</w:t>
      </w:r>
      <w:r w:rsidR="00AE31D5" w:rsidRPr="005F3252">
        <w:rPr>
          <w:rFonts w:ascii="Times New Roman" w:hAnsi="Times New Roman" w:cs="Times New Roman"/>
          <w:color w:val="1F1F1F"/>
          <w:spacing w:val="-18"/>
        </w:rPr>
        <w:t xml:space="preserve"> </w:t>
      </w:r>
      <w:r w:rsidR="00AE31D5" w:rsidRPr="005F3252">
        <w:rPr>
          <w:rFonts w:ascii="Times New Roman" w:hAnsi="Times New Roman" w:cs="Times New Roman"/>
          <w:color w:val="1F1F1F"/>
        </w:rPr>
        <w:t>понуди</w:t>
      </w:r>
      <w:r w:rsidRPr="005F3252">
        <w:rPr>
          <w:rFonts w:ascii="Times New Roman" w:hAnsi="Times New Roman" w:cs="Times New Roman"/>
          <w:color w:val="1F1F1F"/>
        </w:rPr>
        <w:t xml:space="preserve"> на електронската платформа на АД МЕПСО</w:t>
      </w:r>
      <w:r w:rsidR="00AE31D5" w:rsidRPr="005F3252">
        <w:rPr>
          <w:rFonts w:ascii="Times New Roman" w:hAnsi="Times New Roman" w:cs="Times New Roman"/>
          <w:color w:val="1F1F1F"/>
        </w:rPr>
        <w:t>,</w:t>
      </w:r>
    </w:p>
    <w:p w:rsidR="000A2A41" w:rsidRPr="005F3252" w:rsidRDefault="0026478C" w:rsidP="00E161C0">
      <w:pPr>
        <w:pStyle w:val="ListParagraph"/>
        <w:numPr>
          <w:ilvl w:val="1"/>
          <w:numId w:val="10"/>
        </w:numPr>
        <w:tabs>
          <w:tab w:val="left" w:pos="943"/>
        </w:tabs>
        <w:spacing w:before="102"/>
        <w:ind w:left="942" w:hanging="277"/>
        <w:rPr>
          <w:rFonts w:ascii="Times New Roman" w:hAnsi="Times New Roman" w:cs="Times New Roman"/>
        </w:rPr>
      </w:pPr>
      <w:r w:rsidRPr="005F3252">
        <w:rPr>
          <w:rFonts w:ascii="Times New Roman" w:hAnsi="Times New Roman" w:cs="Times New Roman"/>
          <w:color w:val="1F1F1F"/>
          <w:lang w:val="mk-MK"/>
        </w:rPr>
        <w:t>Рок за доставување информација за</w:t>
      </w:r>
      <w:r w:rsidR="00AE31D5" w:rsidRPr="005F3252">
        <w:rPr>
          <w:rFonts w:ascii="Times New Roman" w:hAnsi="Times New Roman" w:cs="Times New Roman"/>
          <w:color w:val="1F1F1F"/>
        </w:rPr>
        <w:t xml:space="preserve"> избор на најдобра понуда</w:t>
      </w:r>
    </w:p>
    <w:p w:rsidR="000A2A41" w:rsidRPr="00C75FA9" w:rsidRDefault="00AE31D5">
      <w:pPr>
        <w:pStyle w:val="ListParagraph"/>
        <w:numPr>
          <w:ilvl w:val="1"/>
          <w:numId w:val="10"/>
        </w:numPr>
        <w:tabs>
          <w:tab w:val="left" w:pos="943"/>
        </w:tabs>
        <w:spacing w:before="97"/>
        <w:ind w:left="942" w:hanging="277"/>
        <w:rPr>
          <w:rFonts w:ascii="Times New Roman" w:hAnsi="Times New Roman" w:cs="Times New Roman"/>
        </w:rPr>
      </w:pPr>
      <w:r w:rsidRPr="005F3252">
        <w:rPr>
          <w:rFonts w:ascii="Times New Roman" w:hAnsi="Times New Roman" w:cs="Times New Roman"/>
          <w:color w:val="1F1F1F"/>
        </w:rPr>
        <w:t>Посебни</w:t>
      </w:r>
      <w:r w:rsidRPr="005F3252">
        <w:rPr>
          <w:rFonts w:ascii="Times New Roman" w:hAnsi="Times New Roman" w:cs="Times New Roman"/>
          <w:color w:val="1F1F1F"/>
          <w:spacing w:val="17"/>
        </w:rPr>
        <w:t xml:space="preserve"> </w:t>
      </w:r>
      <w:r w:rsidRPr="005F3252">
        <w:rPr>
          <w:rFonts w:ascii="Times New Roman" w:hAnsi="Times New Roman" w:cs="Times New Roman"/>
          <w:color w:val="1F1F1F"/>
        </w:rPr>
        <w:t>услови,</w:t>
      </w:r>
    </w:p>
    <w:p w:rsidR="00C75FA9" w:rsidRPr="005F3252" w:rsidRDefault="00C75FA9" w:rsidP="00C75FA9">
      <w:pPr>
        <w:pStyle w:val="ListParagraph"/>
        <w:tabs>
          <w:tab w:val="left" w:pos="943"/>
        </w:tabs>
        <w:spacing w:before="97"/>
        <w:ind w:left="942" w:firstLine="0"/>
        <w:rPr>
          <w:rFonts w:ascii="Times New Roman" w:hAnsi="Times New Roman" w:cs="Times New Roman"/>
        </w:rPr>
      </w:pPr>
    </w:p>
    <w:p w:rsidR="000A2A41" w:rsidRPr="00C75FA9" w:rsidRDefault="00AE31D5" w:rsidP="00263A80">
      <w:pPr>
        <w:widowControl/>
        <w:numPr>
          <w:ilvl w:val="0"/>
          <w:numId w:val="49"/>
        </w:numPr>
        <w:autoSpaceDE/>
        <w:autoSpaceDN/>
        <w:spacing w:after="240"/>
        <w:jc w:val="both"/>
        <w:rPr>
          <w:rFonts w:ascii="Times New Roman" w:hAnsi="Times New Roman" w:cs="Times New Roman"/>
          <w:lang w:val="ru-RU"/>
        </w:rPr>
      </w:pPr>
      <w:r w:rsidRPr="00C75FA9">
        <w:rPr>
          <w:rFonts w:ascii="Times New Roman" w:hAnsi="Times New Roman" w:cs="Times New Roman"/>
          <w:lang w:val="ru-RU"/>
        </w:rPr>
        <w:t xml:space="preserve">ИБДП од страна на </w:t>
      </w:r>
      <w:r w:rsidR="00E161C0" w:rsidRPr="00C75FA9">
        <w:rPr>
          <w:rFonts w:ascii="Times New Roman" w:hAnsi="Times New Roman" w:cs="Times New Roman"/>
          <w:lang w:val="ru-RU"/>
        </w:rPr>
        <w:t>АД МЕПСО</w:t>
      </w:r>
      <w:r w:rsidRPr="00C75FA9">
        <w:rPr>
          <w:rFonts w:ascii="Times New Roman" w:hAnsi="Times New Roman" w:cs="Times New Roman"/>
          <w:lang w:val="ru-RU"/>
        </w:rPr>
        <w:t xml:space="preserve"> </w:t>
      </w:r>
      <w:r w:rsidR="00E161C0" w:rsidRPr="00C75FA9">
        <w:rPr>
          <w:rFonts w:ascii="Times New Roman" w:hAnsi="Times New Roman" w:cs="Times New Roman"/>
          <w:lang w:val="ru-RU"/>
        </w:rPr>
        <w:t>ќ</w:t>
      </w:r>
      <w:r w:rsidRPr="00C75FA9">
        <w:rPr>
          <w:rFonts w:ascii="Times New Roman" w:hAnsi="Times New Roman" w:cs="Times New Roman"/>
          <w:lang w:val="ru-RU"/>
        </w:rPr>
        <w:t xml:space="preserve">е им биде доставено до сите </w:t>
      </w:r>
      <w:r w:rsidR="00C06B04" w:rsidRPr="00C75FA9">
        <w:rPr>
          <w:rFonts w:ascii="Times New Roman" w:hAnsi="Times New Roman" w:cs="Times New Roman"/>
          <w:lang w:val="ru-RU"/>
        </w:rPr>
        <w:t>Економски оператори</w:t>
      </w:r>
      <w:r w:rsidRPr="00C75FA9">
        <w:rPr>
          <w:rFonts w:ascii="Times New Roman" w:hAnsi="Times New Roman" w:cs="Times New Roman"/>
          <w:lang w:val="ru-RU"/>
        </w:rPr>
        <w:t xml:space="preserve"> кои имаат склучено РД </w:t>
      </w:r>
      <w:r w:rsidR="00C06B04" w:rsidRPr="00C75FA9">
        <w:rPr>
          <w:rFonts w:ascii="Times New Roman" w:hAnsi="Times New Roman" w:cs="Times New Roman"/>
          <w:lang w:val="ru-RU"/>
        </w:rPr>
        <w:t xml:space="preserve"> </w:t>
      </w:r>
      <w:r w:rsidRPr="00C75FA9">
        <w:rPr>
          <w:rFonts w:ascii="Times New Roman" w:hAnsi="Times New Roman" w:cs="Times New Roman"/>
          <w:lang w:val="ru-RU"/>
        </w:rPr>
        <w:t xml:space="preserve">за </w:t>
      </w:r>
      <w:r w:rsidR="00C06B04" w:rsidRPr="00C75FA9">
        <w:rPr>
          <w:rFonts w:ascii="Times New Roman" w:hAnsi="Times New Roman" w:cs="Times New Roman"/>
          <w:lang w:val="ru-RU"/>
        </w:rPr>
        <w:t>купување</w:t>
      </w:r>
      <w:r w:rsidR="00E161C0" w:rsidRPr="00C75FA9">
        <w:rPr>
          <w:rFonts w:ascii="Times New Roman" w:hAnsi="Times New Roman" w:cs="Times New Roman"/>
          <w:lang w:val="ru-RU"/>
        </w:rPr>
        <w:t xml:space="preserve"> и/</w:t>
      </w:r>
      <w:r w:rsidR="00C06B04" w:rsidRPr="00C75FA9">
        <w:rPr>
          <w:rFonts w:ascii="Times New Roman" w:hAnsi="Times New Roman" w:cs="Times New Roman"/>
          <w:lang w:val="ru-RU"/>
        </w:rPr>
        <w:t xml:space="preserve">или продавање </w:t>
      </w:r>
      <w:r w:rsidRPr="00C75FA9">
        <w:rPr>
          <w:rFonts w:ascii="Times New Roman" w:hAnsi="Times New Roman" w:cs="Times New Roman"/>
          <w:lang w:val="ru-RU"/>
        </w:rPr>
        <w:t xml:space="preserve"> на електрична енергија</w:t>
      </w:r>
      <w:r w:rsidR="007A01EF" w:rsidRPr="00C75FA9">
        <w:rPr>
          <w:rFonts w:ascii="Times New Roman" w:hAnsi="Times New Roman" w:cs="Times New Roman"/>
          <w:lang w:val="ru-RU"/>
        </w:rPr>
        <w:t xml:space="preserve"> по електронска пошта</w:t>
      </w:r>
      <w:r w:rsidRPr="00C75FA9">
        <w:rPr>
          <w:rFonts w:ascii="Times New Roman" w:hAnsi="Times New Roman" w:cs="Times New Roman"/>
          <w:lang w:val="ru-RU"/>
        </w:rPr>
        <w:t>.</w:t>
      </w:r>
    </w:p>
    <w:p w:rsidR="0061213B" w:rsidRPr="005F3252" w:rsidRDefault="0061213B" w:rsidP="0061213B">
      <w:pPr>
        <w:pStyle w:val="ListParagraph"/>
        <w:spacing w:line="231" w:lineRule="exact"/>
        <w:ind w:left="512" w:right="533" w:firstLine="0"/>
        <w:jc w:val="center"/>
        <w:rPr>
          <w:rFonts w:ascii="Times New Roman" w:hAnsi="Times New Roman" w:cs="Times New Roman"/>
          <w:color w:val="1F1F1F"/>
          <w:w w:val="115"/>
          <w:lang w:val="mk-MK"/>
        </w:rPr>
      </w:pPr>
      <w:r w:rsidRPr="005F3252">
        <w:rPr>
          <w:rFonts w:ascii="Times New Roman" w:hAnsi="Times New Roman" w:cs="Times New Roman"/>
          <w:lang w:val="mk-MK"/>
        </w:rPr>
        <w:t>Избор на понуди</w:t>
      </w:r>
    </w:p>
    <w:p w:rsidR="004A61F9" w:rsidRDefault="00E34ECB" w:rsidP="00E34ECB">
      <w:pPr>
        <w:spacing w:line="231" w:lineRule="exact"/>
        <w:ind w:left="503" w:right="533"/>
        <w:jc w:val="center"/>
        <w:rPr>
          <w:rFonts w:ascii="Times New Roman" w:hAnsi="Times New Roman" w:cs="Times New Roman"/>
          <w:color w:val="1F1F1F"/>
          <w:w w:val="115"/>
          <w:lang w:val="mk-MK"/>
        </w:rPr>
      </w:pPr>
      <w:r w:rsidRPr="00E34ECB">
        <w:rPr>
          <w:rFonts w:ascii="Times New Roman" w:hAnsi="Times New Roman" w:cs="Times New Roman"/>
          <w:color w:val="1F1F1F"/>
          <w:w w:val="115"/>
        </w:rPr>
        <w:t>Член</w:t>
      </w:r>
      <w:r>
        <w:rPr>
          <w:rFonts w:ascii="Times New Roman" w:hAnsi="Times New Roman" w:cs="Times New Roman"/>
          <w:color w:val="1F1F1F"/>
          <w:w w:val="115"/>
          <w:lang w:val="mk-MK"/>
        </w:rPr>
        <w:t xml:space="preserve"> </w:t>
      </w:r>
      <w:r w:rsidRPr="00E34ECB">
        <w:rPr>
          <w:rFonts w:ascii="Times New Roman" w:hAnsi="Times New Roman" w:cs="Times New Roman"/>
          <w:color w:val="1F1F1F"/>
          <w:w w:val="115"/>
        </w:rPr>
        <w:t>12</w:t>
      </w:r>
    </w:p>
    <w:p w:rsidR="001D4650" w:rsidRPr="001D4650" w:rsidRDefault="001D4650" w:rsidP="00E34ECB">
      <w:pPr>
        <w:spacing w:line="231" w:lineRule="exact"/>
        <w:ind w:left="503" w:right="533"/>
        <w:jc w:val="center"/>
        <w:rPr>
          <w:rFonts w:ascii="Times New Roman" w:hAnsi="Times New Roman" w:cs="Times New Roman"/>
          <w:color w:val="1F1F1F"/>
          <w:w w:val="115"/>
          <w:lang w:val="mk-MK"/>
        </w:rPr>
      </w:pPr>
    </w:p>
    <w:p w:rsidR="004A61F9" w:rsidRPr="00C75FA9" w:rsidRDefault="004A61F9" w:rsidP="00F01C28">
      <w:pPr>
        <w:widowControl/>
        <w:numPr>
          <w:ilvl w:val="0"/>
          <w:numId w:val="45"/>
        </w:numPr>
        <w:autoSpaceDE/>
        <w:autoSpaceDN/>
        <w:spacing w:after="240"/>
        <w:jc w:val="both"/>
        <w:rPr>
          <w:rFonts w:ascii="Times New Roman" w:hAnsi="Times New Roman" w:cs="Times New Roman"/>
          <w:lang w:val="ru-RU"/>
        </w:rPr>
      </w:pPr>
      <w:r w:rsidRPr="00C75FA9">
        <w:rPr>
          <w:rFonts w:ascii="Times New Roman" w:hAnsi="Times New Roman" w:cs="Times New Roman"/>
          <w:lang w:val="ru-RU"/>
        </w:rPr>
        <w:t>Цените за купување на електрична енергија за компензација се формираат врз основа на листа на мериторно подредување кое се врши на платформата по завршувањето на временскиот период во кој се доставуваат понудите, согласно добиените понуди од страна на заинтересираните квалификувани економски оператори кои имаат склучено РД.</w:t>
      </w:r>
    </w:p>
    <w:p w:rsidR="004A61F9" w:rsidRPr="00C75FA9" w:rsidRDefault="004A61F9" w:rsidP="00F01C28">
      <w:pPr>
        <w:widowControl/>
        <w:numPr>
          <w:ilvl w:val="0"/>
          <w:numId w:val="45"/>
        </w:numPr>
        <w:autoSpaceDE/>
        <w:autoSpaceDN/>
        <w:spacing w:after="240"/>
        <w:jc w:val="both"/>
        <w:rPr>
          <w:rFonts w:ascii="Times New Roman" w:hAnsi="Times New Roman" w:cs="Times New Roman"/>
          <w:lang w:val="ru-RU"/>
        </w:rPr>
      </w:pPr>
      <w:r w:rsidRPr="00C75FA9">
        <w:rPr>
          <w:rFonts w:ascii="Times New Roman" w:hAnsi="Times New Roman" w:cs="Times New Roman"/>
          <w:lang w:val="ru-RU"/>
        </w:rPr>
        <w:t>Листата на мериторно подредување од став (1) на овој член е формирана со растечки редослед, каде што, како прворангирана е понудата за купување на електрична енергија со најниска цена.</w:t>
      </w:r>
    </w:p>
    <w:p w:rsidR="004A61F9" w:rsidRPr="00C75FA9" w:rsidRDefault="004A61F9" w:rsidP="00F01C28">
      <w:pPr>
        <w:widowControl/>
        <w:numPr>
          <w:ilvl w:val="0"/>
          <w:numId w:val="45"/>
        </w:numPr>
        <w:autoSpaceDE/>
        <w:autoSpaceDN/>
        <w:spacing w:after="240"/>
        <w:jc w:val="both"/>
        <w:rPr>
          <w:rFonts w:ascii="Times New Roman" w:hAnsi="Times New Roman" w:cs="Times New Roman"/>
          <w:lang w:val="ru-RU"/>
        </w:rPr>
      </w:pPr>
      <w:r w:rsidRPr="00C75FA9">
        <w:rPr>
          <w:rFonts w:ascii="Times New Roman" w:hAnsi="Times New Roman" w:cs="Times New Roman"/>
          <w:lang w:val="ru-RU"/>
        </w:rPr>
        <w:t>Цените за продажба на електрична енергија за компензација се формираат врз основа на листа на мериторно подредување кое се врши на платформата по завршувањето на временскиот период во кој се доставуваат понудите, согласно добиените понуди од страна на заинтересираните квалификувани понудувачи кои имаат склучено РД.</w:t>
      </w:r>
    </w:p>
    <w:p w:rsidR="004A61F9" w:rsidRDefault="004A61F9" w:rsidP="00F01C28">
      <w:pPr>
        <w:widowControl/>
        <w:numPr>
          <w:ilvl w:val="0"/>
          <w:numId w:val="45"/>
        </w:numPr>
        <w:autoSpaceDE/>
        <w:autoSpaceDN/>
        <w:spacing w:after="240"/>
        <w:jc w:val="both"/>
        <w:rPr>
          <w:rFonts w:ascii="Times New Roman" w:hAnsi="Times New Roman" w:cs="Times New Roman"/>
          <w:lang w:val="ru-RU"/>
        </w:rPr>
      </w:pPr>
      <w:r w:rsidRPr="00C75FA9">
        <w:rPr>
          <w:rFonts w:ascii="Times New Roman" w:hAnsi="Times New Roman" w:cs="Times New Roman"/>
          <w:lang w:val="ru-RU"/>
        </w:rPr>
        <w:t>Листата на мериторно подредување од став (3) на овој член е формирана со опаѓачки редослед, каде што, како прворангирана е понудата за продажба на електрична енергија со највисока цена.</w:t>
      </w:r>
    </w:p>
    <w:p w:rsidR="009B1A46" w:rsidRPr="00C75FA9" w:rsidRDefault="009B1A46" w:rsidP="009B1A46">
      <w:pPr>
        <w:widowControl/>
        <w:numPr>
          <w:ilvl w:val="0"/>
          <w:numId w:val="45"/>
        </w:numPr>
        <w:autoSpaceDE/>
        <w:autoSpaceDN/>
        <w:spacing w:after="240"/>
        <w:jc w:val="both"/>
        <w:rPr>
          <w:rFonts w:ascii="Times New Roman" w:hAnsi="Times New Roman" w:cs="Times New Roman"/>
          <w:lang w:val="ru-RU"/>
        </w:rPr>
      </w:pPr>
      <w:r w:rsidRPr="00C75FA9">
        <w:rPr>
          <w:rFonts w:ascii="Times New Roman" w:hAnsi="Times New Roman" w:cs="Times New Roman"/>
          <w:lang w:val="ru-RU"/>
        </w:rPr>
        <w:t xml:space="preserve">Во случај на повеќе од една понуда со иста цена, прво се избира прво-доставената понуда. </w:t>
      </w:r>
    </w:p>
    <w:p w:rsidR="004A61F9" w:rsidRPr="00C75FA9" w:rsidRDefault="00D8606C" w:rsidP="00F01C28">
      <w:pPr>
        <w:widowControl/>
        <w:numPr>
          <w:ilvl w:val="0"/>
          <w:numId w:val="45"/>
        </w:numPr>
        <w:autoSpaceDE/>
        <w:autoSpaceDN/>
        <w:spacing w:after="240"/>
        <w:jc w:val="both"/>
        <w:rPr>
          <w:rFonts w:ascii="Times New Roman" w:hAnsi="Times New Roman" w:cs="Times New Roman"/>
          <w:lang w:val="ru-RU"/>
        </w:rPr>
      </w:pPr>
      <w:r>
        <w:rPr>
          <w:rFonts w:ascii="Times New Roman" w:hAnsi="Times New Roman" w:cs="Times New Roman"/>
          <w:lang w:val="ru-RU"/>
        </w:rPr>
        <w:t xml:space="preserve">Цените доставени </w:t>
      </w:r>
      <w:r w:rsidR="004A61F9" w:rsidRPr="00C75FA9">
        <w:rPr>
          <w:rFonts w:ascii="Times New Roman" w:hAnsi="Times New Roman" w:cs="Times New Roman"/>
          <w:lang w:val="ru-RU"/>
        </w:rPr>
        <w:t>на платформата на АД МЕПСО од страна на заинтересираните Квалификувани економски оператори ке бидат изразени во EUR/MWh, без ДДВ, заокружени на две децимални места.</w:t>
      </w:r>
    </w:p>
    <w:p w:rsidR="004A61F9" w:rsidRDefault="008A4D9D" w:rsidP="00296FB5">
      <w:pPr>
        <w:pStyle w:val="BodyText"/>
        <w:numPr>
          <w:ilvl w:val="0"/>
          <w:numId w:val="45"/>
        </w:numPr>
        <w:spacing w:before="7"/>
        <w:jc w:val="both"/>
        <w:rPr>
          <w:rFonts w:ascii="Times New Roman" w:hAnsi="Times New Roman" w:cs="Times New Roman"/>
          <w:sz w:val="22"/>
          <w:szCs w:val="22"/>
          <w:lang w:val="mk-MK"/>
        </w:rPr>
      </w:pPr>
      <w:r>
        <w:rPr>
          <w:rFonts w:ascii="Times New Roman" w:hAnsi="Times New Roman" w:cs="Times New Roman"/>
          <w:sz w:val="22"/>
          <w:szCs w:val="22"/>
          <w:lang w:val="mk-MK"/>
        </w:rPr>
        <w:t>Во случај на технички проблеми и нефункционирање на веб платформата на АД МЕПСО, економските оператори ќе бидат навремено известени неколку дена пред терминот за аукција и во тој случај своите понуди ќе ги достават во точно определен временски интервал по маил до Комисија која ќе биде назначена од директорот на ОЕПС.</w:t>
      </w:r>
    </w:p>
    <w:p w:rsidR="00FA232F" w:rsidRDefault="00FA232F" w:rsidP="004A61F9">
      <w:pPr>
        <w:pStyle w:val="BodyText"/>
        <w:spacing w:before="7"/>
        <w:rPr>
          <w:rFonts w:ascii="Times New Roman" w:hAnsi="Times New Roman" w:cs="Times New Roman"/>
          <w:sz w:val="22"/>
          <w:szCs w:val="22"/>
          <w:lang w:val="mk-MK"/>
        </w:rPr>
      </w:pPr>
    </w:p>
    <w:p w:rsidR="00FA232F" w:rsidRPr="00FA232F" w:rsidRDefault="00FA232F" w:rsidP="004A61F9">
      <w:pPr>
        <w:pStyle w:val="BodyText"/>
        <w:spacing w:before="7"/>
        <w:rPr>
          <w:rFonts w:ascii="Times New Roman" w:hAnsi="Times New Roman" w:cs="Times New Roman"/>
          <w:sz w:val="22"/>
          <w:szCs w:val="22"/>
          <w:lang w:val="mk-MK"/>
        </w:rPr>
      </w:pPr>
    </w:p>
    <w:p w:rsidR="00C75FA9" w:rsidRPr="005F3252" w:rsidRDefault="00C75FA9" w:rsidP="00C75FA9">
      <w:pPr>
        <w:pStyle w:val="BodyText"/>
        <w:spacing w:line="228" w:lineRule="exact"/>
        <w:ind w:left="515" w:right="533"/>
        <w:jc w:val="center"/>
        <w:rPr>
          <w:rFonts w:ascii="Times New Roman" w:hAnsi="Times New Roman" w:cs="Times New Roman"/>
          <w:sz w:val="22"/>
          <w:szCs w:val="22"/>
          <w:lang w:val="mk-MK"/>
        </w:rPr>
      </w:pPr>
      <w:r w:rsidRPr="005F3252">
        <w:rPr>
          <w:rFonts w:ascii="Times New Roman" w:hAnsi="Times New Roman" w:cs="Times New Roman"/>
          <w:color w:val="1F1F1F"/>
          <w:sz w:val="22"/>
          <w:szCs w:val="22"/>
        </w:rPr>
        <w:t xml:space="preserve">Рангирање и избор на квалификуван </w:t>
      </w:r>
      <w:r w:rsidRPr="005F3252">
        <w:rPr>
          <w:rFonts w:ascii="Times New Roman" w:hAnsi="Times New Roman" w:cs="Times New Roman"/>
          <w:color w:val="1F1F1F"/>
          <w:sz w:val="22"/>
          <w:szCs w:val="22"/>
          <w:lang w:val="mk-MK"/>
        </w:rPr>
        <w:t>економски оператор</w:t>
      </w:r>
    </w:p>
    <w:p w:rsidR="004A61F9" w:rsidRDefault="004A61F9" w:rsidP="004A61F9">
      <w:pPr>
        <w:pStyle w:val="BodyText"/>
        <w:spacing w:line="228" w:lineRule="exact"/>
        <w:ind w:left="485" w:right="533"/>
        <w:jc w:val="center"/>
        <w:rPr>
          <w:rFonts w:ascii="Times New Roman" w:hAnsi="Times New Roman" w:cs="Times New Roman"/>
          <w:color w:val="1F1F1F"/>
          <w:sz w:val="22"/>
          <w:szCs w:val="22"/>
          <w:lang w:val="mk-MK"/>
        </w:rPr>
      </w:pPr>
      <w:r w:rsidRPr="005F3252">
        <w:rPr>
          <w:rFonts w:ascii="Times New Roman" w:hAnsi="Times New Roman" w:cs="Times New Roman"/>
          <w:color w:val="1F1F1F"/>
          <w:sz w:val="22"/>
          <w:szCs w:val="22"/>
        </w:rPr>
        <w:t xml:space="preserve">Член </w:t>
      </w:r>
      <w:r w:rsidR="00E34ECB">
        <w:rPr>
          <w:rFonts w:ascii="Times New Roman" w:hAnsi="Times New Roman" w:cs="Times New Roman"/>
          <w:color w:val="1F1F1F"/>
          <w:sz w:val="22"/>
          <w:szCs w:val="22"/>
          <w:lang w:val="mk-MK"/>
        </w:rPr>
        <w:t>13</w:t>
      </w:r>
    </w:p>
    <w:p w:rsidR="00C75FA9" w:rsidRPr="00E34ECB" w:rsidRDefault="00C75FA9" w:rsidP="004A61F9">
      <w:pPr>
        <w:pStyle w:val="BodyText"/>
        <w:spacing w:line="228" w:lineRule="exact"/>
        <w:ind w:left="485" w:right="533"/>
        <w:jc w:val="center"/>
        <w:rPr>
          <w:rFonts w:ascii="Times New Roman" w:hAnsi="Times New Roman" w:cs="Times New Roman"/>
          <w:sz w:val="22"/>
          <w:szCs w:val="22"/>
          <w:lang w:val="mk-MK"/>
        </w:rPr>
      </w:pPr>
    </w:p>
    <w:p w:rsidR="004A61F9" w:rsidRPr="00C75FA9" w:rsidRDefault="004A61F9" w:rsidP="00C75FA9">
      <w:pPr>
        <w:widowControl/>
        <w:numPr>
          <w:ilvl w:val="0"/>
          <w:numId w:val="43"/>
        </w:numPr>
        <w:autoSpaceDE/>
        <w:autoSpaceDN/>
        <w:spacing w:after="240"/>
        <w:jc w:val="both"/>
        <w:rPr>
          <w:rFonts w:ascii="Times New Roman" w:hAnsi="Times New Roman" w:cs="Times New Roman"/>
          <w:lang w:val="ru-RU"/>
        </w:rPr>
      </w:pPr>
      <w:r w:rsidRPr="00C75FA9">
        <w:rPr>
          <w:rFonts w:ascii="Times New Roman" w:hAnsi="Times New Roman" w:cs="Times New Roman"/>
          <w:lang w:val="ru-RU"/>
        </w:rPr>
        <w:t>Цените на електрична енергија за компензација на несаканите отстапувања се сметаат за единствен критериум за рангирање и избор на Понудите.</w:t>
      </w:r>
    </w:p>
    <w:p w:rsidR="004A61F9" w:rsidRPr="00C75FA9" w:rsidRDefault="004A61F9" w:rsidP="00C75FA9">
      <w:pPr>
        <w:widowControl/>
        <w:numPr>
          <w:ilvl w:val="0"/>
          <w:numId w:val="43"/>
        </w:numPr>
        <w:autoSpaceDE/>
        <w:autoSpaceDN/>
        <w:spacing w:after="240"/>
        <w:jc w:val="both"/>
        <w:rPr>
          <w:rFonts w:ascii="Times New Roman" w:hAnsi="Times New Roman" w:cs="Times New Roman"/>
          <w:lang w:val="ru-RU"/>
        </w:rPr>
      </w:pPr>
      <w:r w:rsidRPr="00C75FA9">
        <w:rPr>
          <w:rFonts w:ascii="Times New Roman" w:hAnsi="Times New Roman" w:cs="Times New Roman"/>
          <w:lang w:val="ru-RU"/>
        </w:rPr>
        <w:t>АД МЕПСО врши е</w:t>
      </w:r>
      <w:r w:rsidR="001D4650">
        <w:rPr>
          <w:rFonts w:ascii="Times New Roman" w:hAnsi="Times New Roman" w:cs="Times New Roman"/>
          <w:lang w:val="ru-RU"/>
        </w:rPr>
        <w:t>валуација на понудите во една и</w:t>
      </w:r>
      <w:r w:rsidRPr="00C75FA9">
        <w:rPr>
          <w:rFonts w:ascii="Times New Roman" w:hAnsi="Times New Roman" w:cs="Times New Roman"/>
          <w:lang w:val="ru-RU"/>
        </w:rPr>
        <w:t xml:space="preserve">терација преку аукција со користење на соодветна електронска </w:t>
      </w:r>
      <w:r w:rsidR="001D4650">
        <w:rPr>
          <w:rFonts w:ascii="Times New Roman" w:hAnsi="Times New Roman" w:cs="Times New Roman"/>
          <w:lang w:val="ru-RU"/>
        </w:rPr>
        <w:t>веб платформа.</w:t>
      </w:r>
      <w:r w:rsidRPr="00C75FA9">
        <w:rPr>
          <w:rFonts w:ascii="Times New Roman" w:hAnsi="Times New Roman" w:cs="Times New Roman"/>
          <w:lang w:val="ru-RU"/>
        </w:rPr>
        <w:t xml:space="preserve"> </w:t>
      </w:r>
    </w:p>
    <w:p w:rsidR="004A61F9" w:rsidRDefault="004A61F9" w:rsidP="00C75FA9">
      <w:pPr>
        <w:widowControl/>
        <w:numPr>
          <w:ilvl w:val="0"/>
          <w:numId w:val="43"/>
        </w:numPr>
        <w:autoSpaceDE/>
        <w:autoSpaceDN/>
        <w:spacing w:after="240"/>
        <w:jc w:val="both"/>
        <w:rPr>
          <w:rFonts w:ascii="Times New Roman" w:hAnsi="Times New Roman" w:cs="Times New Roman"/>
          <w:lang w:val="ru-RU"/>
        </w:rPr>
      </w:pPr>
      <w:r w:rsidRPr="00C75FA9">
        <w:rPr>
          <w:rFonts w:ascii="Times New Roman" w:hAnsi="Times New Roman" w:cs="Times New Roman"/>
          <w:lang w:val="ru-RU"/>
        </w:rPr>
        <w:t>Доколку во ИБДП е наведено дека процесот за купување/продавање на електрична енергија ке се одвива преку Користење на електронска веб</w:t>
      </w:r>
      <w:r w:rsidR="009B1A46">
        <w:rPr>
          <w:rFonts w:ascii="Times New Roman" w:hAnsi="Times New Roman" w:cs="Times New Roman"/>
          <w:lang w:val="ru-RU"/>
        </w:rPr>
        <w:t xml:space="preserve"> </w:t>
      </w:r>
      <w:r w:rsidRPr="00C75FA9">
        <w:rPr>
          <w:rFonts w:ascii="Times New Roman" w:hAnsi="Times New Roman" w:cs="Times New Roman"/>
          <w:lang w:val="ru-RU"/>
        </w:rPr>
        <w:t>платформа, АД МЕПСО претходно ќе го запознае квалификуваниот економски оператор со начинот на користење на веб платформа во процесот на купородажба на електрична енергија и ќе ги покани квалификуваните економски оператори да достават понуди преку истата.</w:t>
      </w:r>
    </w:p>
    <w:p w:rsidR="00FA232F" w:rsidRDefault="00FA232F" w:rsidP="00C36B3C">
      <w:pPr>
        <w:pStyle w:val="ListParagraph"/>
        <w:spacing w:line="231" w:lineRule="exact"/>
        <w:ind w:left="512" w:right="533" w:firstLine="0"/>
        <w:jc w:val="center"/>
        <w:rPr>
          <w:rFonts w:ascii="Times New Roman" w:hAnsi="Times New Roman" w:cs="Times New Roman"/>
          <w:lang w:val="mk-MK"/>
        </w:rPr>
      </w:pPr>
    </w:p>
    <w:p w:rsidR="00C36B3C" w:rsidRPr="005F3252" w:rsidRDefault="00C36B3C" w:rsidP="00C36B3C">
      <w:pPr>
        <w:pStyle w:val="ListParagraph"/>
        <w:spacing w:line="231" w:lineRule="exact"/>
        <w:ind w:left="512" w:right="533" w:firstLine="0"/>
        <w:jc w:val="center"/>
        <w:rPr>
          <w:rFonts w:ascii="Times New Roman" w:hAnsi="Times New Roman" w:cs="Times New Roman"/>
          <w:lang w:val="mk-MK"/>
        </w:rPr>
      </w:pPr>
      <w:r w:rsidRPr="005F3252">
        <w:rPr>
          <w:rFonts w:ascii="Times New Roman" w:hAnsi="Times New Roman" w:cs="Times New Roman"/>
          <w:lang w:val="mk-MK"/>
        </w:rPr>
        <w:t xml:space="preserve">Одлука за избор </w:t>
      </w:r>
    </w:p>
    <w:p w:rsidR="00C36B3C" w:rsidRPr="00E34ECB" w:rsidRDefault="00C36B3C" w:rsidP="00C36B3C">
      <w:pPr>
        <w:pStyle w:val="ListParagraph"/>
        <w:spacing w:line="231" w:lineRule="exact"/>
        <w:ind w:left="512" w:right="533" w:firstLine="0"/>
        <w:jc w:val="center"/>
        <w:rPr>
          <w:rFonts w:ascii="Times New Roman" w:hAnsi="Times New Roman" w:cs="Times New Roman"/>
          <w:color w:val="1F1F1F"/>
          <w:w w:val="115"/>
          <w:lang w:val="mk-MK"/>
        </w:rPr>
      </w:pPr>
      <w:r w:rsidRPr="005F3252">
        <w:rPr>
          <w:rFonts w:ascii="Times New Roman" w:hAnsi="Times New Roman" w:cs="Times New Roman"/>
          <w:color w:val="1F1F1F"/>
          <w:w w:val="115"/>
        </w:rPr>
        <w:t xml:space="preserve">Член </w:t>
      </w:r>
      <w:r w:rsidR="00E34ECB">
        <w:rPr>
          <w:rFonts w:ascii="Times New Roman" w:hAnsi="Times New Roman" w:cs="Times New Roman"/>
          <w:color w:val="1F1F1F"/>
          <w:w w:val="115"/>
        </w:rPr>
        <w:t>1</w:t>
      </w:r>
      <w:r w:rsidR="00E34ECB">
        <w:rPr>
          <w:rFonts w:ascii="Times New Roman" w:hAnsi="Times New Roman" w:cs="Times New Roman"/>
          <w:color w:val="1F1F1F"/>
          <w:w w:val="115"/>
          <w:lang w:val="mk-MK"/>
        </w:rPr>
        <w:t>4</w:t>
      </w:r>
    </w:p>
    <w:p w:rsidR="004A61F9" w:rsidRPr="00C75FA9" w:rsidRDefault="004A61F9" w:rsidP="00C75FA9">
      <w:pPr>
        <w:widowControl/>
        <w:numPr>
          <w:ilvl w:val="0"/>
          <w:numId w:val="42"/>
        </w:numPr>
        <w:autoSpaceDE/>
        <w:autoSpaceDN/>
        <w:spacing w:after="240"/>
        <w:jc w:val="both"/>
        <w:rPr>
          <w:rFonts w:ascii="Times New Roman" w:hAnsi="Times New Roman" w:cs="Times New Roman"/>
          <w:lang w:val="ru-RU"/>
        </w:rPr>
      </w:pPr>
      <w:r w:rsidRPr="00C75FA9">
        <w:rPr>
          <w:rFonts w:ascii="Times New Roman" w:hAnsi="Times New Roman" w:cs="Times New Roman"/>
          <w:lang w:val="ru-RU"/>
        </w:rPr>
        <w:t>Евалуацијата на понудите и избор</w:t>
      </w:r>
      <w:r w:rsidR="006E0717">
        <w:rPr>
          <w:rFonts w:ascii="Times New Roman" w:hAnsi="Times New Roman" w:cs="Times New Roman"/>
          <w:lang w:val="mk-MK"/>
        </w:rPr>
        <w:t>от</w:t>
      </w:r>
      <w:r w:rsidRPr="00C75FA9">
        <w:rPr>
          <w:rFonts w:ascii="Times New Roman" w:hAnsi="Times New Roman" w:cs="Times New Roman"/>
          <w:lang w:val="ru-RU"/>
        </w:rPr>
        <w:t xml:space="preserve"> на најдобра понуда се врши на веб платформата која ја управува АД МЕПСО по критериум на најевтина понуда </w:t>
      </w:r>
      <w:r w:rsidR="00D00010" w:rsidRPr="00C75FA9">
        <w:rPr>
          <w:rFonts w:ascii="Times New Roman" w:hAnsi="Times New Roman" w:cs="Times New Roman"/>
          <w:lang w:val="ru-RU"/>
        </w:rPr>
        <w:t>(цена)</w:t>
      </w:r>
      <w:r w:rsidR="00D8606C">
        <w:rPr>
          <w:rFonts w:ascii="Times New Roman" w:hAnsi="Times New Roman" w:cs="Times New Roman"/>
          <w:lang w:val="ru-RU"/>
        </w:rPr>
        <w:t xml:space="preserve"> </w:t>
      </w:r>
      <w:r w:rsidRPr="00C75FA9">
        <w:rPr>
          <w:rFonts w:ascii="Times New Roman" w:hAnsi="Times New Roman" w:cs="Times New Roman"/>
          <w:lang w:val="ru-RU"/>
        </w:rPr>
        <w:t xml:space="preserve">при купување од страна на АД МЕПСО и најскапа понуда </w:t>
      </w:r>
      <w:r w:rsidR="00D00010" w:rsidRPr="00C75FA9">
        <w:rPr>
          <w:rFonts w:ascii="Times New Roman" w:hAnsi="Times New Roman" w:cs="Times New Roman"/>
          <w:lang w:val="ru-RU"/>
        </w:rPr>
        <w:t>(цена)</w:t>
      </w:r>
      <w:r w:rsidR="00D8606C">
        <w:rPr>
          <w:rFonts w:ascii="Times New Roman" w:hAnsi="Times New Roman" w:cs="Times New Roman"/>
          <w:lang w:val="ru-RU"/>
        </w:rPr>
        <w:t xml:space="preserve"> </w:t>
      </w:r>
      <w:r w:rsidRPr="00C75FA9">
        <w:rPr>
          <w:rFonts w:ascii="Times New Roman" w:hAnsi="Times New Roman" w:cs="Times New Roman"/>
          <w:lang w:val="ru-RU"/>
        </w:rPr>
        <w:t>при продавање на електрична енергија за компензација од страна на АД МЕПСО</w:t>
      </w:r>
      <w:r w:rsidR="00D8606C">
        <w:rPr>
          <w:rFonts w:ascii="Times New Roman" w:hAnsi="Times New Roman" w:cs="Times New Roman"/>
          <w:lang w:val="ru-RU"/>
        </w:rPr>
        <w:t xml:space="preserve">, за секоја </w:t>
      </w:r>
      <w:r w:rsidR="00DF4F12">
        <w:rPr>
          <w:rFonts w:ascii="Times New Roman" w:hAnsi="Times New Roman" w:cs="Times New Roman"/>
          <w:lang w:val="ru-RU"/>
        </w:rPr>
        <w:t xml:space="preserve">компензациска </w:t>
      </w:r>
      <w:r w:rsidR="00D8606C">
        <w:rPr>
          <w:rFonts w:ascii="Times New Roman" w:hAnsi="Times New Roman" w:cs="Times New Roman"/>
          <w:lang w:val="ru-RU"/>
        </w:rPr>
        <w:t>тарифа одделно</w:t>
      </w:r>
      <w:r w:rsidRPr="00C75FA9">
        <w:rPr>
          <w:rFonts w:ascii="Times New Roman" w:hAnsi="Times New Roman" w:cs="Times New Roman"/>
          <w:lang w:val="ru-RU"/>
        </w:rPr>
        <w:t>.</w:t>
      </w:r>
    </w:p>
    <w:p w:rsidR="00C36B3C" w:rsidRPr="00C75FA9" w:rsidRDefault="00C36B3C" w:rsidP="00C75FA9">
      <w:pPr>
        <w:widowControl/>
        <w:numPr>
          <w:ilvl w:val="0"/>
          <w:numId w:val="42"/>
        </w:numPr>
        <w:autoSpaceDE/>
        <w:autoSpaceDN/>
        <w:spacing w:after="240"/>
        <w:jc w:val="both"/>
        <w:rPr>
          <w:rFonts w:ascii="Times New Roman" w:hAnsi="Times New Roman" w:cs="Times New Roman"/>
          <w:lang w:val="ru-RU"/>
        </w:rPr>
      </w:pPr>
      <w:r w:rsidRPr="00C75FA9">
        <w:rPr>
          <w:rFonts w:ascii="Times New Roman" w:hAnsi="Times New Roman" w:cs="Times New Roman"/>
          <w:lang w:val="ru-RU"/>
        </w:rPr>
        <w:t xml:space="preserve">Врз основа на </w:t>
      </w:r>
      <w:r w:rsidR="007D6826">
        <w:rPr>
          <w:rFonts w:ascii="Times New Roman" w:hAnsi="Times New Roman" w:cs="Times New Roman"/>
          <w:lang w:val="ru-RU"/>
        </w:rPr>
        <w:t xml:space="preserve">автоматски генерираните резултати од веб платформата по завршувањето на аукцијата се изготвува </w:t>
      </w:r>
      <w:r w:rsidRPr="00C75FA9">
        <w:rPr>
          <w:rFonts w:ascii="Times New Roman" w:hAnsi="Times New Roman" w:cs="Times New Roman"/>
          <w:lang w:val="ru-RU"/>
        </w:rPr>
        <w:t>извештај за спроведената аукција за купување и/или продавање  на електрична енергија</w:t>
      </w:r>
      <w:r w:rsidR="007D6826">
        <w:rPr>
          <w:rFonts w:ascii="Times New Roman" w:hAnsi="Times New Roman" w:cs="Times New Roman"/>
          <w:lang w:val="ru-RU"/>
        </w:rPr>
        <w:t xml:space="preserve"> до</w:t>
      </w:r>
      <w:r w:rsidRPr="00C75FA9">
        <w:rPr>
          <w:rFonts w:ascii="Times New Roman" w:hAnsi="Times New Roman" w:cs="Times New Roman"/>
          <w:lang w:val="ru-RU"/>
        </w:rPr>
        <w:t xml:space="preserve"> Генералниот директор</w:t>
      </w:r>
      <w:r w:rsidR="007D6826">
        <w:rPr>
          <w:rFonts w:ascii="Times New Roman" w:hAnsi="Times New Roman" w:cs="Times New Roman"/>
          <w:lang w:val="ru-RU"/>
        </w:rPr>
        <w:t>, директорот на подружница ОЕПС и до сите економски оператори по маил</w:t>
      </w:r>
      <w:r w:rsidRPr="00C75FA9">
        <w:rPr>
          <w:rFonts w:ascii="Times New Roman" w:hAnsi="Times New Roman" w:cs="Times New Roman"/>
          <w:lang w:val="ru-RU"/>
        </w:rPr>
        <w:t xml:space="preserve"> </w:t>
      </w:r>
    </w:p>
    <w:p w:rsidR="00D145F6" w:rsidRDefault="00D145F6" w:rsidP="00B13452">
      <w:pPr>
        <w:spacing w:before="100" w:beforeAutospacing="1" w:line="231" w:lineRule="exact"/>
        <w:ind w:left="476" w:right="533"/>
        <w:jc w:val="center"/>
        <w:rPr>
          <w:rFonts w:ascii="Times New Roman" w:hAnsi="Times New Roman" w:cs="Times New Roman"/>
          <w:color w:val="1F1F1F"/>
          <w:lang w:val="mk-MK"/>
        </w:rPr>
      </w:pPr>
      <w:r w:rsidRPr="00D145F6">
        <w:rPr>
          <w:rFonts w:ascii="Times New Roman" w:hAnsi="Times New Roman" w:cs="Times New Roman"/>
          <w:color w:val="1F1F1F"/>
          <w:lang w:val="mk-MK"/>
        </w:rPr>
        <w:t>Потпишување на Индивидуален договор</w:t>
      </w:r>
    </w:p>
    <w:p w:rsidR="000A2A41" w:rsidRPr="0009005B" w:rsidRDefault="00AE31D5" w:rsidP="00D145F6">
      <w:pPr>
        <w:pStyle w:val="ListParagraph"/>
        <w:spacing w:line="231" w:lineRule="exact"/>
        <w:ind w:left="512" w:right="533" w:firstLine="0"/>
        <w:jc w:val="center"/>
        <w:rPr>
          <w:rFonts w:ascii="Times New Roman" w:hAnsi="Times New Roman" w:cs="Times New Roman"/>
          <w:color w:val="1F1F1F"/>
          <w:w w:val="115"/>
          <w:lang w:val="mk-MK"/>
        </w:rPr>
      </w:pPr>
      <w:r w:rsidRPr="00D145F6">
        <w:rPr>
          <w:rFonts w:ascii="Times New Roman" w:hAnsi="Times New Roman" w:cs="Times New Roman"/>
          <w:color w:val="1F1F1F"/>
          <w:w w:val="115"/>
        </w:rPr>
        <w:t xml:space="preserve">Член </w:t>
      </w:r>
      <w:r w:rsidR="00D145F6" w:rsidRPr="00D145F6">
        <w:rPr>
          <w:rFonts w:ascii="Times New Roman" w:hAnsi="Times New Roman" w:cs="Times New Roman"/>
          <w:color w:val="1F1F1F"/>
          <w:w w:val="115"/>
        </w:rPr>
        <w:t>1</w:t>
      </w:r>
      <w:r w:rsidR="0009005B">
        <w:rPr>
          <w:rFonts w:ascii="Times New Roman" w:hAnsi="Times New Roman" w:cs="Times New Roman"/>
          <w:color w:val="1F1F1F"/>
          <w:w w:val="115"/>
          <w:lang w:val="mk-MK"/>
        </w:rPr>
        <w:t>5</w:t>
      </w:r>
    </w:p>
    <w:p w:rsidR="000A2A41" w:rsidRPr="00D145F6" w:rsidRDefault="00BA16CD" w:rsidP="00D145F6">
      <w:pPr>
        <w:widowControl/>
        <w:numPr>
          <w:ilvl w:val="0"/>
          <w:numId w:val="39"/>
        </w:numPr>
        <w:autoSpaceDE/>
        <w:autoSpaceDN/>
        <w:spacing w:after="240"/>
        <w:ind w:right="-304"/>
        <w:jc w:val="both"/>
        <w:rPr>
          <w:rFonts w:ascii="Times New Roman" w:hAnsi="Times New Roman" w:cs="Times New Roman"/>
          <w:lang w:val="ru-RU"/>
        </w:rPr>
      </w:pPr>
      <w:r w:rsidRPr="00D145F6">
        <w:rPr>
          <w:rFonts w:ascii="Times New Roman" w:hAnsi="Times New Roman" w:cs="Times New Roman"/>
          <w:lang w:val="ru-RU"/>
        </w:rPr>
        <w:t xml:space="preserve">Согласно </w:t>
      </w:r>
      <w:r w:rsidR="007D6826">
        <w:rPr>
          <w:rFonts w:ascii="Times New Roman" w:hAnsi="Times New Roman" w:cs="Times New Roman"/>
          <w:lang w:val="ru-RU"/>
        </w:rPr>
        <w:t>изготвениот извештај</w:t>
      </w:r>
      <w:r w:rsidRPr="00D145F6">
        <w:rPr>
          <w:rFonts w:ascii="Times New Roman" w:hAnsi="Times New Roman" w:cs="Times New Roman"/>
          <w:lang w:val="ru-RU"/>
        </w:rPr>
        <w:t>, и</w:t>
      </w:r>
      <w:r w:rsidR="00AE31D5" w:rsidRPr="00D145F6">
        <w:rPr>
          <w:rFonts w:ascii="Times New Roman" w:hAnsi="Times New Roman" w:cs="Times New Roman"/>
          <w:lang w:val="ru-RU"/>
        </w:rPr>
        <w:t xml:space="preserve">збраните </w:t>
      </w:r>
      <w:r w:rsidR="00C06B04" w:rsidRPr="00D145F6">
        <w:rPr>
          <w:rFonts w:ascii="Times New Roman" w:hAnsi="Times New Roman" w:cs="Times New Roman"/>
          <w:lang w:val="ru-RU"/>
        </w:rPr>
        <w:t>економски оператори</w:t>
      </w:r>
      <w:r w:rsidR="00687E42" w:rsidRPr="00D145F6">
        <w:rPr>
          <w:rFonts w:ascii="Times New Roman" w:hAnsi="Times New Roman" w:cs="Times New Roman"/>
          <w:lang w:val="ru-RU"/>
        </w:rPr>
        <w:t xml:space="preserve"> со најповолна понуда</w:t>
      </w:r>
      <w:r w:rsidR="00AE31D5" w:rsidRPr="00D145F6">
        <w:rPr>
          <w:rFonts w:ascii="Times New Roman" w:hAnsi="Times New Roman" w:cs="Times New Roman"/>
          <w:lang w:val="ru-RU"/>
        </w:rPr>
        <w:t xml:space="preserve"> </w:t>
      </w:r>
      <w:r w:rsidR="00687E42" w:rsidRPr="00D145F6">
        <w:rPr>
          <w:rFonts w:ascii="Times New Roman" w:hAnsi="Times New Roman" w:cs="Times New Roman"/>
          <w:lang w:val="ru-RU"/>
        </w:rPr>
        <w:t xml:space="preserve">се должни да потпишат ИД. </w:t>
      </w:r>
      <w:r w:rsidR="00AE31D5" w:rsidRPr="00D145F6">
        <w:rPr>
          <w:rFonts w:ascii="Times New Roman" w:hAnsi="Times New Roman" w:cs="Times New Roman"/>
          <w:lang w:val="ru-RU"/>
        </w:rPr>
        <w:t xml:space="preserve"> ИД </w:t>
      </w:r>
      <w:r w:rsidR="00687E42" w:rsidRPr="00D145F6">
        <w:rPr>
          <w:rFonts w:ascii="Times New Roman" w:hAnsi="Times New Roman" w:cs="Times New Roman"/>
          <w:lang w:val="ru-RU"/>
        </w:rPr>
        <w:t xml:space="preserve">особено </w:t>
      </w:r>
      <w:r w:rsidR="00AE31D5" w:rsidRPr="00D145F6">
        <w:rPr>
          <w:rFonts w:ascii="Times New Roman" w:hAnsi="Times New Roman" w:cs="Times New Roman"/>
          <w:lang w:val="ru-RU"/>
        </w:rPr>
        <w:t xml:space="preserve">содржи детали за </w:t>
      </w:r>
      <w:r w:rsidR="00E161C0" w:rsidRPr="00D145F6">
        <w:rPr>
          <w:rFonts w:ascii="Times New Roman" w:hAnsi="Times New Roman" w:cs="Times New Roman"/>
          <w:lang w:val="ru-RU"/>
        </w:rPr>
        <w:t>договорените трансакции како к</w:t>
      </w:r>
      <w:r w:rsidR="00AE31D5" w:rsidRPr="00D145F6">
        <w:rPr>
          <w:rFonts w:ascii="Times New Roman" w:hAnsi="Times New Roman" w:cs="Times New Roman"/>
          <w:lang w:val="ru-RU"/>
        </w:rPr>
        <w:t xml:space="preserve">оличина </w:t>
      </w:r>
      <w:r w:rsidR="00E161C0" w:rsidRPr="00D145F6">
        <w:rPr>
          <w:rFonts w:ascii="Times New Roman" w:hAnsi="Times New Roman" w:cs="Times New Roman"/>
          <w:lang w:val="ru-RU"/>
        </w:rPr>
        <w:t>на електрична енергија</w:t>
      </w:r>
      <w:r w:rsidR="00AE31D5" w:rsidRPr="00D145F6">
        <w:rPr>
          <w:rFonts w:ascii="Times New Roman" w:hAnsi="Times New Roman" w:cs="Times New Roman"/>
          <w:lang w:val="ru-RU"/>
        </w:rPr>
        <w:t>, период на испорака</w:t>
      </w:r>
      <w:r w:rsidR="00E76893">
        <w:rPr>
          <w:rFonts w:ascii="Times New Roman" w:hAnsi="Times New Roman" w:cs="Times New Roman"/>
          <w:lang w:val="ru-RU"/>
        </w:rPr>
        <w:t xml:space="preserve"> и превземање</w:t>
      </w:r>
      <w:r w:rsidR="00AE31D5" w:rsidRPr="00D145F6">
        <w:rPr>
          <w:rFonts w:ascii="Times New Roman" w:hAnsi="Times New Roman" w:cs="Times New Roman"/>
          <w:lang w:val="ru-RU"/>
        </w:rPr>
        <w:t xml:space="preserve">, цена, </w:t>
      </w:r>
      <w:r w:rsidR="00E161C0" w:rsidRPr="00D145F6">
        <w:rPr>
          <w:rFonts w:ascii="Times New Roman" w:hAnsi="Times New Roman" w:cs="Times New Roman"/>
          <w:lang w:val="ru-RU"/>
        </w:rPr>
        <w:t>услови на плаќањ</w:t>
      </w:r>
      <w:r w:rsidR="00687E42" w:rsidRPr="00D145F6">
        <w:rPr>
          <w:rFonts w:ascii="Times New Roman" w:hAnsi="Times New Roman" w:cs="Times New Roman"/>
          <w:lang w:val="ru-RU"/>
        </w:rPr>
        <w:t>е,</w:t>
      </w:r>
      <w:r w:rsidR="00AE31D5" w:rsidRPr="00D145F6">
        <w:rPr>
          <w:rFonts w:ascii="Times New Roman" w:hAnsi="Times New Roman" w:cs="Times New Roman"/>
          <w:lang w:val="ru-RU"/>
        </w:rPr>
        <w:t xml:space="preserve"> начин на </w:t>
      </w:r>
      <w:r w:rsidR="00E161C0" w:rsidRPr="00D145F6">
        <w:rPr>
          <w:rFonts w:ascii="Times New Roman" w:hAnsi="Times New Roman" w:cs="Times New Roman"/>
          <w:lang w:val="ru-RU"/>
        </w:rPr>
        <w:t>фактурирањ</w:t>
      </w:r>
      <w:r w:rsidR="00AE31D5" w:rsidRPr="00D145F6">
        <w:rPr>
          <w:rFonts w:ascii="Times New Roman" w:hAnsi="Times New Roman" w:cs="Times New Roman"/>
          <w:lang w:val="ru-RU"/>
        </w:rPr>
        <w:t>е</w:t>
      </w:r>
      <w:r w:rsidR="00E161C0" w:rsidRPr="00D145F6">
        <w:rPr>
          <w:rFonts w:ascii="Times New Roman" w:hAnsi="Times New Roman" w:cs="Times New Roman"/>
          <w:lang w:val="ru-RU"/>
        </w:rPr>
        <w:t>.</w:t>
      </w:r>
    </w:p>
    <w:p w:rsidR="008F628C" w:rsidRPr="00D145F6" w:rsidRDefault="00687E42" w:rsidP="00D145F6">
      <w:pPr>
        <w:widowControl/>
        <w:numPr>
          <w:ilvl w:val="0"/>
          <w:numId w:val="39"/>
        </w:numPr>
        <w:autoSpaceDE/>
        <w:autoSpaceDN/>
        <w:spacing w:after="240"/>
        <w:ind w:right="-304"/>
        <w:jc w:val="both"/>
        <w:rPr>
          <w:rFonts w:ascii="Times New Roman" w:hAnsi="Times New Roman" w:cs="Times New Roman"/>
          <w:lang w:val="ru-RU"/>
        </w:rPr>
      </w:pPr>
      <w:r w:rsidRPr="00D145F6">
        <w:rPr>
          <w:rFonts w:ascii="Times New Roman" w:hAnsi="Times New Roman" w:cs="Times New Roman"/>
          <w:lang w:val="ru-RU"/>
        </w:rPr>
        <w:t>ИД потпишан од стран</w:t>
      </w:r>
      <w:r w:rsidR="008F628C" w:rsidRPr="00D145F6">
        <w:rPr>
          <w:rFonts w:ascii="Times New Roman" w:hAnsi="Times New Roman" w:cs="Times New Roman"/>
          <w:lang w:val="ru-RU"/>
        </w:rPr>
        <w:t xml:space="preserve">а на АД МЕПСО ќе биде испратен </w:t>
      </w:r>
      <w:r w:rsidRPr="00D145F6">
        <w:rPr>
          <w:rFonts w:ascii="Times New Roman" w:hAnsi="Times New Roman" w:cs="Times New Roman"/>
          <w:lang w:val="ru-RU"/>
        </w:rPr>
        <w:t xml:space="preserve">по електронска пошта до </w:t>
      </w:r>
      <w:r w:rsidR="00DF4F12" w:rsidRPr="00D145F6">
        <w:rPr>
          <w:rFonts w:ascii="Times New Roman" w:hAnsi="Times New Roman" w:cs="Times New Roman"/>
          <w:lang w:val="ru-RU"/>
        </w:rPr>
        <w:t>избр</w:t>
      </w:r>
      <w:r w:rsidR="00DF4F12">
        <w:rPr>
          <w:rFonts w:ascii="Times New Roman" w:hAnsi="Times New Roman" w:cs="Times New Roman"/>
          <w:lang w:val="ru-RU"/>
        </w:rPr>
        <w:t>а</w:t>
      </w:r>
      <w:r w:rsidR="00DF4F12" w:rsidRPr="00D145F6">
        <w:rPr>
          <w:rFonts w:ascii="Times New Roman" w:hAnsi="Times New Roman" w:cs="Times New Roman"/>
          <w:lang w:val="ru-RU"/>
        </w:rPr>
        <w:t xml:space="preserve">ните </w:t>
      </w:r>
      <w:r w:rsidRPr="00D145F6">
        <w:rPr>
          <w:rFonts w:ascii="Times New Roman" w:hAnsi="Times New Roman" w:cs="Times New Roman"/>
          <w:lang w:val="ru-RU"/>
        </w:rPr>
        <w:t>економски оператори</w:t>
      </w:r>
      <w:r w:rsidR="00E76893">
        <w:rPr>
          <w:rFonts w:ascii="Times New Roman" w:hAnsi="Times New Roman" w:cs="Times New Roman"/>
          <w:lang w:val="ru-RU"/>
        </w:rPr>
        <w:t>,.</w:t>
      </w:r>
    </w:p>
    <w:p w:rsidR="00BA16CD" w:rsidRPr="00D145F6" w:rsidRDefault="00BA16CD" w:rsidP="00D145F6">
      <w:pPr>
        <w:widowControl/>
        <w:numPr>
          <w:ilvl w:val="0"/>
          <w:numId w:val="39"/>
        </w:numPr>
        <w:autoSpaceDE/>
        <w:autoSpaceDN/>
        <w:spacing w:after="240"/>
        <w:ind w:right="-304"/>
        <w:jc w:val="both"/>
        <w:rPr>
          <w:rFonts w:ascii="Times New Roman" w:hAnsi="Times New Roman" w:cs="Times New Roman"/>
          <w:lang w:val="ru-RU"/>
        </w:rPr>
      </w:pPr>
      <w:r w:rsidRPr="00D145F6">
        <w:rPr>
          <w:rFonts w:ascii="Times New Roman" w:hAnsi="Times New Roman" w:cs="Times New Roman"/>
          <w:lang w:val="ru-RU"/>
        </w:rPr>
        <w:t xml:space="preserve">Оригиналните документи ќе бидат разменети пpeкy пошта само со </w:t>
      </w:r>
      <w:r w:rsidR="00E76893">
        <w:rPr>
          <w:rFonts w:ascii="Times New Roman" w:hAnsi="Times New Roman" w:cs="Times New Roman"/>
          <w:lang w:val="ru-RU"/>
        </w:rPr>
        <w:t>економските оператори</w:t>
      </w:r>
      <w:r w:rsidRPr="00D145F6">
        <w:rPr>
          <w:rFonts w:ascii="Times New Roman" w:hAnsi="Times New Roman" w:cs="Times New Roman"/>
          <w:lang w:val="ru-RU"/>
        </w:rPr>
        <w:t xml:space="preserve"> кои биле избрани како најповолни понудувачи.</w:t>
      </w:r>
    </w:p>
    <w:p w:rsidR="00BA16CD" w:rsidRPr="00D145F6" w:rsidRDefault="00BA16CD" w:rsidP="00D145F6">
      <w:pPr>
        <w:widowControl/>
        <w:numPr>
          <w:ilvl w:val="0"/>
          <w:numId w:val="39"/>
        </w:numPr>
        <w:autoSpaceDE/>
        <w:autoSpaceDN/>
        <w:spacing w:after="240"/>
        <w:ind w:right="-304"/>
        <w:jc w:val="both"/>
        <w:rPr>
          <w:rFonts w:ascii="Times New Roman" w:hAnsi="Times New Roman" w:cs="Times New Roman"/>
          <w:lang w:val="ru-RU"/>
        </w:rPr>
      </w:pPr>
      <w:r w:rsidRPr="00D145F6">
        <w:rPr>
          <w:rFonts w:ascii="Times New Roman" w:hAnsi="Times New Roman" w:cs="Times New Roman"/>
          <w:lang w:val="ru-RU"/>
        </w:rPr>
        <w:t>АД МЕПСО е должен, за секоја завршена аукција,  за доставување и евалуација на понудите да испрати извештај за избор на најповолна понуда по електронски пат до сите економски оператори.</w:t>
      </w:r>
    </w:p>
    <w:p w:rsidR="00E76893" w:rsidRPr="005F3252" w:rsidRDefault="00E76893" w:rsidP="00E76893">
      <w:pPr>
        <w:pStyle w:val="ListParagraph"/>
        <w:spacing w:line="231" w:lineRule="exact"/>
        <w:ind w:left="512" w:right="533" w:firstLine="0"/>
        <w:jc w:val="center"/>
        <w:rPr>
          <w:rFonts w:ascii="Times New Roman" w:hAnsi="Times New Roman" w:cs="Times New Roman"/>
          <w:lang w:val="mk-MK"/>
        </w:rPr>
      </w:pPr>
      <w:r w:rsidRPr="005F3252">
        <w:rPr>
          <w:rFonts w:ascii="Times New Roman" w:hAnsi="Times New Roman" w:cs="Times New Roman"/>
          <w:lang w:val="mk-MK"/>
        </w:rPr>
        <w:t>Приговор од страна на економските оператори</w:t>
      </w:r>
    </w:p>
    <w:p w:rsidR="00E76893" w:rsidRPr="00E34ECB" w:rsidRDefault="00E76893" w:rsidP="00E76893">
      <w:pPr>
        <w:pStyle w:val="ListParagraph"/>
        <w:spacing w:line="231" w:lineRule="exact"/>
        <w:ind w:left="512" w:right="533" w:firstLine="0"/>
        <w:jc w:val="center"/>
        <w:rPr>
          <w:rFonts w:ascii="Times New Roman" w:hAnsi="Times New Roman" w:cs="Times New Roman"/>
          <w:color w:val="1F1F1F"/>
          <w:w w:val="115"/>
          <w:lang w:val="mk-MK"/>
        </w:rPr>
      </w:pPr>
      <w:r w:rsidRPr="00E34ECB">
        <w:rPr>
          <w:rFonts w:ascii="Times New Roman" w:hAnsi="Times New Roman" w:cs="Times New Roman"/>
          <w:color w:val="1F1F1F"/>
          <w:w w:val="115"/>
        </w:rPr>
        <w:t xml:space="preserve">Член </w:t>
      </w:r>
      <w:r>
        <w:rPr>
          <w:rFonts w:ascii="Times New Roman" w:hAnsi="Times New Roman" w:cs="Times New Roman"/>
          <w:color w:val="1F1F1F"/>
          <w:w w:val="115"/>
        </w:rPr>
        <w:t>1</w:t>
      </w:r>
      <w:r w:rsidR="0009005B">
        <w:rPr>
          <w:rFonts w:ascii="Times New Roman" w:hAnsi="Times New Roman" w:cs="Times New Roman"/>
          <w:color w:val="1F1F1F"/>
          <w:w w:val="115"/>
          <w:lang w:val="mk-MK"/>
        </w:rPr>
        <w:t>6</w:t>
      </w:r>
    </w:p>
    <w:p w:rsidR="00E76893" w:rsidRPr="005F3252" w:rsidRDefault="00E76893" w:rsidP="00E76893">
      <w:pPr>
        <w:widowControl/>
        <w:numPr>
          <w:ilvl w:val="0"/>
          <w:numId w:val="46"/>
        </w:numPr>
        <w:autoSpaceDE/>
        <w:autoSpaceDN/>
        <w:spacing w:after="240"/>
        <w:jc w:val="both"/>
        <w:rPr>
          <w:rFonts w:ascii="Times New Roman" w:hAnsi="Times New Roman" w:cs="Times New Roman"/>
          <w:lang w:val="mk-MK"/>
        </w:rPr>
      </w:pPr>
      <w:r w:rsidRPr="005F3252">
        <w:rPr>
          <w:rFonts w:ascii="Times New Roman" w:hAnsi="Times New Roman" w:cs="Times New Roman"/>
          <w:lang w:val="ru-RU"/>
        </w:rPr>
        <w:t xml:space="preserve">Секој </w:t>
      </w:r>
      <w:r w:rsidRPr="005F3252">
        <w:rPr>
          <w:rFonts w:ascii="Times New Roman" w:hAnsi="Times New Roman" w:cs="Times New Roman"/>
          <w:lang w:val="mk-MK"/>
        </w:rPr>
        <w:t>економски оператор</w:t>
      </w:r>
      <w:r w:rsidRPr="005F3252">
        <w:rPr>
          <w:rFonts w:ascii="Times New Roman" w:hAnsi="Times New Roman" w:cs="Times New Roman"/>
          <w:lang w:val="ru-RU"/>
        </w:rPr>
        <w:t xml:space="preserve"> кој има правен интерес за добивање на ИД </w:t>
      </w:r>
      <w:r w:rsidRPr="005F3252">
        <w:rPr>
          <w:rFonts w:ascii="Times New Roman" w:hAnsi="Times New Roman" w:cs="Times New Roman"/>
          <w:lang w:val="mk-MK"/>
        </w:rPr>
        <w:t xml:space="preserve">и </w:t>
      </w:r>
      <w:r w:rsidRPr="005F3252">
        <w:rPr>
          <w:rFonts w:ascii="Times New Roman" w:hAnsi="Times New Roman" w:cs="Times New Roman"/>
          <w:lang w:val="ru-RU"/>
        </w:rPr>
        <w:t xml:space="preserve">има забелешки за направени пропусти или грешки во реализацијата на аукцијата и не е задоволен од донесената одлука за избор на најповолен економски оператор може да бара правна заштита против одлуките, дејствијата и пропустите за преземање дејствија по пат на жалба доставена до Управниот Одбор на АД МЕПСО во рок од 2 (два) календарски дена од денот на приемот на известувањето за избор на најповолен економски оператор, со доставување на жалбата лично </w:t>
      </w:r>
      <w:r w:rsidR="0009005B">
        <w:rPr>
          <w:rFonts w:ascii="Times New Roman" w:hAnsi="Times New Roman" w:cs="Times New Roman"/>
          <w:lang w:val="ru-RU"/>
        </w:rPr>
        <w:t xml:space="preserve">во архивата на АД МЕПСО </w:t>
      </w:r>
      <w:r w:rsidRPr="005F3252">
        <w:rPr>
          <w:rFonts w:ascii="Times New Roman" w:hAnsi="Times New Roman" w:cs="Times New Roman"/>
          <w:lang w:val="ru-RU"/>
        </w:rPr>
        <w:t>или по пошта,  со јасно и прецизно образложени причини за истата.</w:t>
      </w:r>
      <w:r w:rsidRPr="005F3252">
        <w:rPr>
          <w:rFonts w:ascii="Times New Roman" w:hAnsi="Times New Roman" w:cs="Times New Roman"/>
          <w:lang w:val="mk-MK"/>
        </w:rPr>
        <w:t xml:space="preserve"> Управниот одбор по жалбата на </w:t>
      </w:r>
      <w:r w:rsidRPr="005F3252">
        <w:rPr>
          <w:rFonts w:ascii="Times New Roman" w:hAnsi="Times New Roman" w:cs="Times New Roman"/>
          <w:lang w:val="ru-RU"/>
        </w:rPr>
        <w:t>економски оператор</w:t>
      </w:r>
      <w:r w:rsidRPr="005F3252">
        <w:rPr>
          <w:rFonts w:ascii="Times New Roman" w:hAnsi="Times New Roman" w:cs="Times New Roman"/>
          <w:lang w:val="mk-MK"/>
        </w:rPr>
        <w:t xml:space="preserve"> одлучува во рок од 2 (два) дена, сметано од денот на приемот на жалбата.</w:t>
      </w:r>
    </w:p>
    <w:p w:rsidR="00E76893" w:rsidRPr="005F3252" w:rsidRDefault="00E76893" w:rsidP="00E76893">
      <w:pPr>
        <w:widowControl/>
        <w:numPr>
          <w:ilvl w:val="0"/>
          <w:numId w:val="46"/>
        </w:numPr>
        <w:autoSpaceDE/>
        <w:autoSpaceDN/>
        <w:spacing w:after="240"/>
        <w:ind w:right="-304"/>
        <w:jc w:val="both"/>
        <w:rPr>
          <w:rFonts w:ascii="Times New Roman" w:hAnsi="Times New Roman" w:cs="Times New Roman"/>
          <w:lang w:val="mk-MK"/>
        </w:rPr>
      </w:pPr>
      <w:r w:rsidRPr="005F3252">
        <w:rPr>
          <w:rFonts w:ascii="Times New Roman" w:hAnsi="Times New Roman" w:cs="Times New Roman"/>
          <w:lang w:val="ru-RU"/>
        </w:rPr>
        <w:lastRenderedPageBreak/>
        <w:t>Економскиот оператор</w:t>
      </w:r>
      <w:r w:rsidRPr="005F3252">
        <w:rPr>
          <w:rFonts w:ascii="Times New Roman" w:hAnsi="Times New Roman" w:cs="Times New Roman"/>
          <w:lang w:val="mk-MK"/>
        </w:rPr>
        <w:t xml:space="preserve"> кој не е задоволен од одлуката на Управниот одбор на АД МЕПСО може во рок од 2 (два) дена, сметано од денот на приемот на одлуката која ја донел Управниот одбор на АД МЕПСО да иницира спор пред </w:t>
      </w:r>
      <w:r w:rsidR="0009005B">
        <w:rPr>
          <w:rFonts w:ascii="Times New Roman" w:hAnsi="Times New Roman" w:cs="Times New Roman"/>
          <w:lang w:val="mk-MK"/>
        </w:rPr>
        <w:t>РКЕВУ</w:t>
      </w:r>
      <w:r w:rsidRPr="005F3252">
        <w:rPr>
          <w:rFonts w:ascii="Times New Roman" w:hAnsi="Times New Roman" w:cs="Times New Roman"/>
          <w:lang w:val="mk-MK"/>
        </w:rPr>
        <w:t xml:space="preserve"> која го решава спорот според процедурата за решавање на спорови. </w:t>
      </w:r>
    </w:p>
    <w:p w:rsidR="00E76893" w:rsidRPr="005F3252" w:rsidRDefault="00E76893" w:rsidP="00E76893">
      <w:pPr>
        <w:widowControl/>
        <w:numPr>
          <w:ilvl w:val="0"/>
          <w:numId w:val="46"/>
        </w:numPr>
        <w:autoSpaceDE/>
        <w:autoSpaceDN/>
        <w:spacing w:after="240"/>
        <w:ind w:right="-304"/>
        <w:jc w:val="both"/>
        <w:rPr>
          <w:rFonts w:ascii="Times New Roman" w:hAnsi="Times New Roman" w:cs="Times New Roman"/>
          <w:lang w:val="mk-MK"/>
        </w:rPr>
      </w:pPr>
      <w:r w:rsidRPr="005F3252">
        <w:rPr>
          <w:rFonts w:ascii="Times New Roman" w:hAnsi="Times New Roman" w:cs="Times New Roman"/>
          <w:lang w:val="mk-MK"/>
        </w:rPr>
        <w:t>Постапката за иницирање на спор пред РКЕ</w:t>
      </w:r>
      <w:r w:rsidR="0009005B">
        <w:rPr>
          <w:rFonts w:ascii="Times New Roman" w:hAnsi="Times New Roman" w:cs="Times New Roman"/>
          <w:lang w:val="mk-MK"/>
        </w:rPr>
        <w:t>ВУ</w:t>
      </w:r>
      <w:r w:rsidRPr="005F3252">
        <w:rPr>
          <w:rFonts w:ascii="Times New Roman" w:hAnsi="Times New Roman" w:cs="Times New Roman"/>
          <w:lang w:val="mk-MK"/>
        </w:rPr>
        <w:t xml:space="preserve"> не го одложува потпишувањето на ИД помеѓу АД МЕПСО и најповолниот </w:t>
      </w:r>
      <w:r w:rsidRPr="005F3252">
        <w:rPr>
          <w:rFonts w:ascii="Times New Roman" w:hAnsi="Times New Roman" w:cs="Times New Roman"/>
          <w:lang w:val="ru-RU"/>
        </w:rPr>
        <w:t>економски оператор</w:t>
      </w:r>
      <w:r w:rsidRPr="005F3252">
        <w:rPr>
          <w:rFonts w:ascii="Times New Roman" w:hAnsi="Times New Roman" w:cs="Times New Roman"/>
          <w:lang w:val="mk-MK"/>
        </w:rPr>
        <w:t xml:space="preserve"> избран од страна на АД МЕПСО.</w:t>
      </w:r>
    </w:p>
    <w:p w:rsidR="00F01C28" w:rsidRDefault="00F01C28" w:rsidP="00D145F6">
      <w:pPr>
        <w:spacing w:before="100" w:beforeAutospacing="1" w:line="231" w:lineRule="exact"/>
        <w:ind w:left="476" w:right="533"/>
        <w:jc w:val="center"/>
        <w:rPr>
          <w:rFonts w:ascii="Times New Roman" w:hAnsi="Times New Roman" w:cs="Times New Roman"/>
          <w:color w:val="1F1F1F"/>
          <w:lang w:val="en-US"/>
        </w:rPr>
      </w:pPr>
    </w:p>
    <w:p w:rsidR="000A2A41" w:rsidRDefault="00E161C0" w:rsidP="00D145F6">
      <w:pPr>
        <w:spacing w:before="100" w:beforeAutospacing="1" w:line="231" w:lineRule="exact"/>
        <w:ind w:left="476" w:right="533"/>
        <w:jc w:val="center"/>
        <w:rPr>
          <w:rFonts w:ascii="Times New Roman" w:hAnsi="Times New Roman" w:cs="Times New Roman"/>
          <w:color w:val="1F1F1F"/>
          <w:lang w:val="mk-MK"/>
        </w:rPr>
      </w:pPr>
      <w:r w:rsidRPr="00D145F6">
        <w:rPr>
          <w:rFonts w:ascii="Times New Roman" w:hAnsi="Times New Roman" w:cs="Times New Roman"/>
          <w:color w:val="1F1F1F"/>
          <w:lang w:val="mk-MK"/>
        </w:rPr>
        <w:t>Одговорност при неисполнувањ</w:t>
      </w:r>
      <w:r w:rsidR="00AE31D5" w:rsidRPr="00D145F6">
        <w:rPr>
          <w:rFonts w:ascii="Times New Roman" w:hAnsi="Times New Roman" w:cs="Times New Roman"/>
          <w:color w:val="1F1F1F"/>
          <w:lang w:val="mk-MK"/>
        </w:rPr>
        <w:t>е на обврските</w:t>
      </w:r>
    </w:p>
    <w:p w:rsidR="00D145F6" w:rsidRDefault="00D145F6" w:rsidP="00D145F6">
      <w:pPr>
        <w:pStyle w:val="ListParagraph"/>
        <w:spacing w:line="231" w:lineRule="exact"/>
        <w:ind w:left="512" w:right="533" w:firstLine="0"/>
        <w:jc w:val="center"/>
        <w:rPr>
          <w:rFonts w:ascii="Times New Roman" w:hAnsi="Times New Roman" w:cs="Times New Roman"/>
          <w:color w:val="1F1F1F"/>
          <w:w w:val="115"/>
          <w:lang w:val="mk-MK"/>
        </w:rPr>
      </w:pPr>
      <w:r w:rsidRPr="00D145F6">
        <w:rPr>
          <w:rFonts w:ascii="Times New Roman" w:hAnsi="Times New Roman" w:cs="Times New Roman"/>
          <w:color w:val="1F1F1F"/>
          <w:w w:val="115"/>
        </w:rPr>
        <w:t xml:space="preserve">Член </w:t>
      </w:r>
      <w:r>
        <w:rPr>
          <w:rFonts w:ascii="Times New Roman" w:hAnsi="Times New Roman" w:cs="Times New Roman"/>
          <w:color w:val="1F1F1F"/>
          <w:w w:val="115"/>
          <w:lang w:val="mk-MK"/>
        </w:rPr>
        <w:t>1</w:t>
      </w:r>
      <w:r w:rsidR="00065D9A">
        <w:rPr>
          <w:rFonts w:ascii="Times New Roman" w:hAnsi="Times New Roman" w:cs="Times New Roman"/>
          <w:color w:val="1F1F1F"/>
          <w:w w:val="115"/>
          <w:lang w:val="mk-MK"/>
        </w:rPr>
        <w:t>7</w:t>
      </w:r>
    </w:p>
    <w:p w:rsidR="00065D9A" w:rsidRPr="00065D9A" w:rsidRDefault="00065D9A" w:rsidP="00D145F6">
      <w:pPr>
        <w:pStyle w:val="ListParagraph"/>
        <w:spacing w:line="231" w:lineRule="exact"/>
        <w:ind w:left="512" w:right="533" w:firstLine="0"/>
        <w:jc w:val="center"/>
        <w:rPr>
          <w:rFonts w:ascii="Times New Roman" w:hAnsi="Times New Roman" w:cs="Times New Roman"/>
          <w:color w:val="1F1F1F"/>
          <w:w w:val="115"/>
          <w:lang w:val="mk-MK"/>
        </w:rPr>
      </w:pPr>
    </w:p>
    <w:p w:rsidR="000A2A41" w:rsidRPr="00E33E9D" w:rsidRDefault="00E161C0" w:rsidP="00D145F6">
      <w:pPr>
        <w:widowControl/>
        <w:numPr>
          <w:ilvl w:val="0"/>
          <w:numId w:val="40"/>
        </w:numPr>
        <w:autoSpaceDE/>
        <w:autoSpaceDN/>
        <w:spacing w:after="240"/>
        <w:ind w:right="-304"/>
        <w:jc w:val="both"/>
        <w:rPr>
          <w:rFonts w:ascii="Times New Roman" w:hAnsi="Times New Roman" w:cs="Times New Roman"/>
          <w:lang w:val="ru-RU"/>
        </w:rPr>
      </w:pPr>
      <w:r w:rsidRPr="00D145F6">
        <w:rPr>
          <w:rFonts w:ascii="Times New Roman" w:hAnsi="Times New Roman" w:cs="Times New Roman"/>
          <w:lang w:val="ru-RU"/>
        </w:rPr>
        <w:t>Квалиф</w:t>
      </w:r>
      <w:r w:rsidR="00AE31D5" w:rsidRPr="00D145F6">
        <w:rPr>
          <w:rFonts w:ascii="Times New Roman" w:hAnsi="Times New Roman" w:cs="Times New Roman"/>
          <w:lang w:val="ru-RU"/>
        </w:rPr>
        <w:t xml:space="preserve">икуваниот </w:t>
      </w:r>
      <w:r w:rsidR="00C06B04" w:rsidRPr="00D145F6">
        <w:rPr>
          <w:rFonts w:ascii="Times New Roman" w:hAnsi="Times New Roman" w:cs="Times New Roman"/>
          <w:lang w:val="ru-RU"/>
        </w:rPr>
        <w:t xml:space="preserve">економски оператор </w:t>
      </w:r>
      <w:r w:rsidR="00AE31D5" w:rsidRPr="00D145F6">
        <w:rPr>
          <w:rFonts w:ascii="Times New Roman" w:hAnsi="Times New Roman" w:cs="Times New Roman"/>
          <w:lang w:val="ru-RU"/>
        </w:rPr>
        <w:t>кој</w:t>
      </w:r>
      <w:r w:rsidR="002B1BDC">
        <w:rPr>
          <w:rFonts w:ascii="Times New Roman" w:hAnsi="Times New Roman" w:cs="Times New Roman"/>
          <w:lang w:val="ru-RU"/>
        </w:rPr>
        <w:t xml:space="preserve"> </w:t>
      </w:r>
      <w:r w:rsidR="00AE31D5" w:rsidRPr="00D145F6">
        <w:rPr>
          <w:rFonts w:ascii="Times New Roman" w:hAnsi="Times New Roman" w:cs="Times New Roman"/>
          <w:lang w:val="ru-RU"/>
        </w:rPr>
        <w:t xml:space="preserve">е избран за најповолен е должен да склучи ИД и да ги исполни целосно обврските за </w:t>
      </w:r>
      <w:r w:rsidRPr="00D145F6">
        <w:rPr>
          <w:rFonts w:ascii="Times New Roman" w:hAnsi="Times New Roman" w:cs="Times New Roman"/>
          <w:lang w:val="ru-RU"/>
        </w:rPr>
        <w:t xml:space="preserve">купување/продавање </w:t>
      </w:r>
      <w:r w:rsidR="00575C9C">
        <w:rPr>
          <w:rFonts w:ascii="Times New Roman" w:hAnsi="Times New Roman" w:cs="Times New Roman"/>
          <w:lang w:val="ru-RU"/>
        </w:rPr>
        <w:t xml:space="preserve">на </w:t>
      </w:r>
      <w:r w:rsidR="00AE31D5" w:rsidRPr="00D145F6">
        <w:rPr>
          <w:rFonts w:ascii="Times New Roman" w:hAnsi="Times New Roman" w:cs="Times New Roman"/>
          <w:lang w:val="ru-RU"/>
        </w:rPr>
        <w:t xml:space="preserve">електрична енергија </w:t>
      </w:r>
      <w:r w:rsidRPr="00D145F6">
        <w:rPr>
          <w:rFonts w:ascii="Times New Roman" w:hAnsi="Times New Roman" w:cs="Times New Roman"/>
          <w:lang w:val="ru-RU"/>
        </w:rPr>
        <w:t xml:space="preserve">за компензација за </w:t>
      </w:r>
      <w:r w:rsidRPr="00E33E9D">
        <w:rPr>
          <w:rFonts w:ascii="Times New Roman" w:hAnsi="Times New Roman" w:cs="Times New Roman"/>
          <w:lang w:val="ru-RU"/>
        </w:rPr>
        <w:t>потребите на АД МЕПСО.</w:t>
      </w:r>
    </w:p>
    <w:p w:rsidR="00204038" w:rsidRPr="00E33E9D" w:rsidRDefault="00C06B04" w:rsidP="00D145F6">
      <w:pPr>
        <w:widowControl/>
        <w:numPr>
          <w:ilvl w:val="0"/>
          <w:numId w:val="40"/>
        </w:numPr>
        <w:autoSpaceDE/>
        <w:autoSpaceDN/>
        <w:spacing w:after="240"/>
        <w:ind w:right="-304"/>
        <w:jc w:val="both"/>
        <w:rPr>
          <w:rFonts w:ascii="Times New Roman" w:hAnsi="Times New Roman" w:cs="Times New Roman"/>
          <w:lang w:val="ru-RU"/>
        </w:rPr>
      </w:pPr>
      <w:r w:rsidRPr="00E33E9D">
        <w:rPr>
          <w:rFonts w:ascii="Times New Roman" w:hAnsi="Times New Roman" w:cs="Times New Roman"/>
          <w:lang w:val="ru-RU"/>
        </w:rPr>
        <w:t>Доколку избраниот Квалификуван економски оператор</w:t>
      </w:r>
      <w:r w:rsidR="00E161C0" w:rsidRPr="00E33E9D">
        <w:rPr>
          <w:rFonts w:ascii="Times New Roman" w:hAnsi="Times New Roman" w:cs="Times New Roman"/>
          <w:lang w:val="ru-RU"/>
        </w:rPr>
        <w:t xml:space="preserve"> не ги исполни обврските од став (1) на овој член, тој е должен да ги покрие настанатите трошоци на АД МЕПСО предизвикани од несклучување на ИД</w:t>
      </w:r>
      <w:r w:rsidR="00204038" w:rsidRPr="00E33E9D">
        <w:rPr>
          <w:rFonts w:ascii="Times New Roman" w:hAnsi="Times New Roman" w:cs="Times New Roman"/>
          <w:lang w:val="ru-RU"/>
        </w:rPr>
        <w:t xml:space="preserve">. Во овој случај АД МЕПСО ќе склучи ИД со следниот економски оператор, а разликата во цените </w:t>
      </w:r>
      <w:r w:rsidR="00E33E9D" w:rsidRPr="00E33E9D">
        <w:rPr>
          <w:rFonts w:ascii="Times New Roman" w:hAnsi="Times New Roman" w:cs="Times New Roman"/>
          <w:lang w:val="ru-RU"/>
        </w:rPr>
        <w:t xml:space="preserve">помеѓу </w:t>
      </w:r>
      <w:r w:rsidR="00204038" w:rsidRPr="00E33E9D">
        <w:rPr>
          <w:rFonts w:ascii="Times New Roman" w:hAnsi="Times New Roman" w:cs="Times New Roman"/>
          <w:lang w:val="ru-RU"/>
        </w:rPr>
        <w:t xml:space="preserve">ќе ја надополни еконмскиот оператор кој не го потпишал ИД и истиот ќе плати договорна казна во износ од 5% од вредноста на ИД што не го потпишал. </w:t>
      </w:r>
    </w:p>
    <w:p w:rsidR="00E161C0" w:rsidRPr="00E33E9D" w:rsidRDefault="00E161C0" w:rsidP="00D145F6">
      <w:pPr>
        <w:widowControl/>
        <w:numPr>
          <w:ilvl w:val="0"/>
          <w:numId w:val="40"/>
        </w:numPr>
        <w:autoSpaceDE/>
        <w:autoSpaceDN/>
        <w:spacing w:after="240"/>
        <w:ind w:right="-304"/>
        <w:jc w:val="both"/>
        <w:rPr>
          <w:rFonts w:ascii="Times New Roman" w:hAnsi="Times New Roman" w:cs="Times New Roman"/>
          <w:lang w:val="ru-RU"/>
        </w:rPr>
      </w:pPr>
      <w:r w:rsidRPr="00E33E9D">
        <w:rPr>
          <w:rFonts w:ascii="Times New Roman" w:hAnsi="Times New Roman" w:cs="Times New Roman"/>
          <w:lang w:val="ru-RU"/>
        </w:rPr>
        <w:t xml:space="preserve">Доколку </w:t>
      </w:r>
      <w:r w:rsidR="00284D44" w:rsidRPr="00E33E9D">
        <w:rPr>
          <w:rFonts w:ascii="Times New Roman" w:hAnsi="Times New Roman" w:cs="Times New Roman"/>
          <w:lang w:val="ru-RU"/>
        </w:rPr>
        <w:t>по втор пат избраниот</w:t>
      </w:r>
      <w:r w:rsidRPr="00E33E9D">
        <w:rPr>
          <w:rFonts w:ascii="Times New Roman" w:hAnsi="Times New Roman" w:cs="Times New Roman"/>
          <w:lang w:val="ru-RU"/>
        </w:rPr>
        <w:t xml:space="preserve"> квалификуван </w:t>
      </w:r>
      <w:r w:rsidR="003F30E2" w:rsidRPr="00E33E9D">
        <w:rPr>
          <w:rFonts w:ascii="Times New Roman" w:hAnsi="Times New Roman" w:cs="Times New Roman"/>
          <w:lang w:val="ru-RU"/>
        </w:rPr>
        <w:t>економски оператор</w:t>
      </w:r>
      <w:r w:rsidRPr="00E33E9D">
        <w:rPr>
          <w:rFonts w:ascii="Times New Roman" w:hAnsi="Times New Roman" w:cs="Times New Roman"/>
          <w:lang w:val="ru-RU"/>
        </w:rPr>
        <w:t xml:space="preserve"> не </w:t>
      </w:r>
      <w:r w:rsidR="00284D44" w:rsidRPr="00E33E9D">
        <w:rPr>
          <w:rFonts w:ascii="Times New Roman" w:hAnsi="Times New Roman" w:cs="Times New Roman"/>
          <w:lang w:val="ru-RU"/>
        </w:rPr>
        <w:t xml:space="preserve">склучи ИД, </w:t>
      </w:r>
      <w:r w:rsidRPr="00E33E9D">
        <w:rPr>
          <w:rFonts w:ascii="Times New Roman" w:hAnsi="Times New Roman" w:cs="Times New Roman"/>
          <w:lang w:val="ru-RU"/>
        </w:rPr>
        <w:t xml:space="preserve">АД МЕПСО </w:t>
      </w:r>
      <w:r w:rsidR="00E33E9D" w:rsidRPr="00E33E9D">
        <w:rPr>
          <w:rFonts w:ascii="Times New Roman" w:hAnsi="Times New Roman" w:cs="Times New Roman"/>
          <w:lang w:val="ru-RU"/>
        </w:rPr>
        <w:t xml:space="preserve">од него </w:t>
      </w:r>
      <w:r w:rsidR="00284D44" w:rsidRPr="00E33E9D">
        <w:rPr>
          <w:rFonts w:ascii="Times New Roman" w:hAnsi="Times New Roman" w:cs="Times New Roman"/>
          <w:lang w:val="ru-RU"/>
        </w:rPr>
        <w:t xml:space="preserve">ќе ја наплати разликата во цените </w:t>
      </w:r>
      <w:r w:rsidR="00E33E9D" w:rsidRPr="00E33E9D">
        <w:rPr>
          <w:rFonts w:ascii="Times New Roman" w:hAnsi="Times New Roman" w:cs="Times New Roman"/>
          <w:lang w:val="ru-RU"/>
        </w:rPr>
        <w:t>помеѓу него и следно рангираниот ек</w:t>
      </w:r>
      <w:r w:rsidR="00284D44" w:rsidRPr="00E33E9D">
        <w:rPr>
          <w:rFonts w:ascii="Times New Roman" w:hAnsi="Times New Roman" w:cs="Times New Roman"/>
          <w:lang w:val="ru-RU"/>
        </w:rPr>
        <w:t>он</w:t>
      </w:r>
      <w:r w:rsidR="00E33E9D" w:rsidRPr="00E33E9D">
        <w:rPr>
          <w:rFonts w:ascii="Times New Roman" w:hAnsi="Times New Roman" w:cs="Times New Roman"/>
          <w:lang w:val="ru-RU"/>
        </w:rPr>
        <w:t>мски</w:t>
      </w:r>
      <w:r w:rsidR="00284D44" w:rsidRPr="00E33E9D">
        <w:rPr>
          <w:rFonts w:ascii="Times New Roman" w:hAnsi="Times New Roman" w:cs="Times New Roman"/>
          <w:lang w:val="ru-RU"/>
        </w:rPr>
        <w:t xml:space="preserve"> оператор</w:t>
      </w:r>
      <w:r w:rsidR="00E33E9D" w:rsidRPr="00E33E9D">
        <w:rPr>
          <w:rFonts w:ascii="Times New Roman" w:hAnsi="Times New Roman" w:cs="Times New Roman"/>
          <w:lang w:val="ru-RU"/>
        </w:rPr>
        <w:t>,</w:t>
      </w:r>
      <w:r w:rsidR="0027674C" w:rsidRPr="00E33E9D">
        <w:rPr>
          <w:rFonts w:ascii="Times New Roman" w:hAnsi="Times New Roman" w:cs="Times New Roman"/>
          <w:lang w:val="ru-RU"/>
        </w:rPr>
        <w:t xml:space="preserve"> ќе </w:t>
      </w:r>
      <w:r w:rsidR="00204038" w:rsidRPr="00E33E9D">
        <w:rPr>
          <w:rFonts w:ascii="Times New Roman" w:hAnsi="Times New Roman" w:cs="Times New Roman"/>
          <w:lang w:val="ru-RU"/>
        </w:rPr>
        <w:t>ја</w:t>
      </w:r>
      <w:r w:rsidRPr="00E33E9D">
        <w:rPr>
          <w:rFonts w:ascii="Times New Roman" w:hAnsi="Times New Roman" w:cs="Times New Roman"/>
          <w:lang w:val="ru-RU"/>
        </w:rPr>
        <w:t xml:space="preserve"> активира доставен</w:t>
      </w:r>
      <w:r w:rsidR="00204038" w:rsidRPr="00E33E9D">
        <w:rPr>
          <w:rFonts w:ascii="Times New Roman" w:hAnsi="Times New Roman" w:cs="Times New Roman"/>
          <w:lang w:val="ru-RU"/>
        </w:rPr>
        <w:t xml:space="preserve">ата </w:t>
      </w:r>
      <w:r w:rsidRPr="00E33E9D">
        <w:rPr>
          <w:rFonts w:ascii="Times New Roman" w:hAnsi="Times New Roman" w:cs="Times New Roman"/>
          <w:lang w:val="ru-RU"/>
        </w:rPr>
        <w:t>банкарск</w:t>
      </w:r>
      <w:r w:rsidR="00204038" w:rsidRPr="00E33E9D">
        <w:rPr>
          <w:rFonts w:ascii="Times New Roman" w:hAnsi="Times New Roman" w:cs="Times New Roman"/>
          <w:lang w:val="ru-RU"/>
        </w:rPr>
        <w:t>а</w:t>
      </w:r>
      <w:r w:rsidRPr="00E33E9D">
        <w:rPr>
          <w:rFonts w:ascii="Times New Roman" w:hAnsi="Times New Roman" w:cs="Times New Roman"/>
          <w:lang w:val="ru-RU"/>
        </w:rPr>
        <w:t xml:space="preserve"> гаранци</w:t>
      </w:r>
      <w:r w:rsidR="00204038" w:rsidRPr="00E33E9D">
        <w:rPr>
          <w:rFonts w:ascii="Times New Roman" w:hAnsi="Times New Roman" w:cs="Times New Roman"/>
          <w:lang w:val="ru-RU"/>
        </w:rPr>
        <w:t>ја</w:t>
      </w:r>
      <w:r w:rsidRPr="00E33E9D">
        <w:rPr>
          <w:rFonts w:ascii="Times New Roman" w:hAnsi="Times New Roman" w:cs="Times New Roman"/>
          <w:lang w:val="ru-RU"/>
        </w:rPr>
        <w:t xml:space="preserve"> </w:t>
      </w:r>
      <w:r w:rsidR="0027674C" w:rsidRPr="00E33E9D">
        <w:rPr>
          <w:rFonts w:ascii="Times New Roman" w:hAnsi="Times New Roman" w:cs="Times New Roman"/>
          <w:lang w:val="ru-RU"/>
        </w:rPr>
        <w:t>и ќе</w:t>
      </w:r>
      <w:r w:rsidR="00E33E9D" w:rsidRPr="00E33E9D">
        <w:rPr>
          <w:rFonts w:ascii="Times New Roman" w:hAnsi="Times New Roman" w:cs="Times New Roman"/>
          <w:lang w:val="ru-RU"/>
        </w:rPr>
        <w:t xml:space="preserve"> го раскине склучениот РД</w:t>
      </w:r>
      <w:r w:rsidRPr="00E33E9D">
        <w:rPr>
          <w:rFonts w:ascii="Times New Roman" w:hAnsi="Times New Roman" w:cs="Times New Roman"/>
          <w:lang w:val="ru-RU"/>
        </w:rPr>
        <w:t>.</w:t>
      </w:r>
    </w:p>
    <w:p w:rsidR="00BE23FA" w:rsidRPr="00D145F6" w:rsidRDefault="00BE23FA" w:rsidP="00D145F6">
      <w:pPr>
        <w:widowControl/>
        <w:numPr>
          <w:ilvl w:val="0"/>
          <w:numId w:val="40"/>
        </w:numPr>
        <w:autoSpaceDE/>
        <w:autoSpaceDN/>
        <w:spacing w:after="240"/>
        <w:ind w:right="-304"/>
        <w:jc w:val="both"/>
        <w:rPr>
          <w:rFonts w:ascii="Times New Roman" w:hAnsi="Times New Roman" w:cs="Times New Roman"/>
          <w:lang w:val="ru-RU"/>
        </w:rPr>
      </w:pPr>
      <w:r w:rsidRPr="00E33E9D">
        <w:rPr>
          <w:rFonts w:ascii="Times New Roman" w:hAnsi="Times New Roman" w:cs="Times New Roman"/>
          <w:lang w:val="ru-RU"/>
        </w:rPr>
        <w:t>Доколку избраниот Квалификуван економски оператор не ја испорача</w:t>
      </w:r>
      <w:r w:rsidR="00575C9C" w:rsidRPr="00E33E9D">
        <w:rPr>
          <w:rFonts w:ascii="Times New Roman" w:hAnsi="Times New Roman" w:cs="Times New Roman"/>
          <w:lang w:val="ru-RU"/>
        </w:rPr>
        <w:t xml:space="preserve"> и/или превземе</w:t>
      </w:r>
      <w:r w:rsidRPr="00E33E9D">
        <w:rPr>
          <w:rFonts w:ascii="Times New Roman" w:hAnsi="Times New Roman" w:cs="Times New Roman"/>
          <w:lang w:val="ru-RU"/>
        </w:rPr>
        <w:t xml:space="preserve"> договорената количина на електрична енергија дефинирана во ИД, АД МЕПСО </w:t>
      </w:r>
      <w:r w:rsidR="00E33E9D" w:rsidRPr="00E33E9D">
        <w:rPr>
          <w:rFonts w:ascii="Times New Roman" w:hAnsi="Times New Roman" w:cs="Times New Roman"/>
          <w:lang w:val="ru-RU"/>
        </w:rPr>
        <w:t>ќе му</w:t>
      </w:r>
      <w:r w:rsidRPr="00E33E9D">
        <w:rPr>
          <w:rFonts w:ascii="Times New Roman" w:hAnsi="Times New Roman" w:cs="Times New Roman"/>
          <w:lang w:val="ru-RU"/>
        </w:rPr>
        <w:t xml:space="preserve"> ја активира доставената банкарска гаранција и да го раскине склучениот</w:t>
      </w:r>
      <w:r w:rsidRPr="00D145F6">
        <w:rPr>
          <w:rFonts w:ascii="Times New Roman" w:hAnsi="Times New Roman" w:cs="Times New Roman"/>
          <w:lang w:val="ru-RU"/>
        </w:rPr>
        <w:t xml:space="preserve"> РД. </w:t>
      </w:r>
    </w:p>
    <w:p w:rsidR="00E161C0" w:rsidRDefault="00E161C0" w:rsidP="00D145F6">
      <w:pPr>
        <w:widowControl/>
        <w:numPr>
          <w:ilvl w:val="0"/>
          <w:numId w:val="40"/>
        </w:numPr>
        <w:autoSpaceDE/>
        <w:autoSpaceDN/>
        <w:spacing w:after="240"/>
        <w:ind w:right="-304"/>
        <w:jc w:val="both"/>
        <w:rPr>
          <w:rFonts w:ascii="Times New Roman" w:hAnsi="Times New Roman" w:cs="Times New Roman"/>
          <w:lang w:val="ru-RU"/>
        </w:rPr>
      </w:pPr>
      <w:r w:rsidRPr="00D145F6">
        <w:rPr>
          <w:rFonts w:ascii="Times New Roman" w:hAnsi="Times New Roman" w:cs="Times New Roman"/>
          <w:lang w:val="ru-RU"/>
        </w:rPr>
        <w:t>На избраните</w:t>
      </w:r>
      <w:r w:rsidR="005F141C" w:rsidRPr="00D145F6">
        <w:rPr>
          <w:rFonts w:ascii="Times New Roman" w:hAnsi="Times New Roman" w:cs="Times New Roman"/>
          <w:lang w:val="ru-RU"/>
        </w:rPr>
        <w:t xml:space="preserve"> </w:t>
      </w:r>
      <w:r w:rsidRPr="00D145F6">
        <w:rPr>
          <w:rFonts w:ascii="Times New Roman" w:hAnsi="Times New Roman" w:cs="Times New Roman"/>
          <w:lang w:val="ru-RU"/>
        </w:rPr>
        <w:t xml:space="preserve">Квалификувани </w:t>
      </w:r>
      <w:r w:rsidR="003F30E2" w:rsidRPr="00D145F6">
        <w:rPr>
          <w:rFonts w:ascii="Times New Roman" w:hAnsi="Times New Roman" w:cs="Times New Roman"/>
          <w:lang w:val="ru-RU"/>
        </w:rPr>
        <w:t>економски оператори</w:t>
      </w:r>
      <w:r w:rsidR="00575C9C">
        <w:rPr>
          <w:rFonts w:ascii="Times New Roman" w:hAnsi="Times New Roman" w:cs="Times New Roman"/>
          <w:lang w:val="ru-RU"/>
        </w:rPr>
        <w:t xml:space="preserve"> кои нема да потпишат  ИД или </w:t>
      </w:r>
      <w:r w:rsidR="00BE23FA" w:rsidRPr="00D145F6">
        <w:rPr>
          <w:rFonts w:ascii="Times New Roman" w:hAnsi="Times New Roman" w:cs="Times New Roman"/>
          <w:lang w:val="ru-RU"/>
        </w:rPr>
        <w:t>кои потпишале ИД</w:t>
      </w:r>
      <w:r w:rsidR="00575C9C">
        <w:rPr>
          <w:rFonts w:ascii="Times New Roman" w:hAnsi="Times New Roman" w:cs="Times New Roman"/>
          <w:lang w:val="ru-RU"/>
        </w:rPr>
        <w:t>,</w:t>
      </w:r>
      <w:r w:rsidR="00BE23FA" w:rsidRPr="00D145F6">
        <w:rPr>
          <w:rFonts w:ascii="Times New Roman" w:hAnsi="Times New Roman" w:cs="Times New Roman"/>
          <w:lang w:val="ru-RU"/>
        </w:rPr>
        <w:t xml:space="preserve"> но не го испочитувале истиот,</w:t>
      </w:r>
      <w:r w:rsidRPr="00D145F6">
        <w:rPr>
          <w:rFonts w:ascii="Times New Roman" w:hAnsi="Times New Roman" w:cs="Times New Roman"/>
          <w:lang w:val="ru-RU"/>
        </w:rPr>
        <w:t xml:space="preserve"> покрај активирањето на банкарската гаранција и покривање на сите настанати трошоци на АД МЕПСО од непотпиш</w:t>
      </w:r>
      <w:r w:rsidR="003F30E2" w:rsidRPr="00D145F6">
        <w:rPr>
          <w:rFonts w:ascii="Times New Roman" w:hAnsi="Times New Roman" w:cs="Times New Roman"/>
          <w:lang w:val="ru-RU"/>
        </w:rPr>
        <w:t>у</w:t>
      </w:r>
      <w:r w:rsidRPr="00D145F6">
        <w:rPr>
          <w:rFonts w:ascii="Times New Roman" w:hAnsi="Times New Roman" w:cs="Times New Roman"/>
          <w:lang w:val="ru-RU"/>
        </w:rPr>
        <w:t xml:space="preserve">вањето или непридржувањето на  договорот, </w:t>
      </w:r>
      <w:r w:rsidR="00BE23FA" w:rsidRPr="00D145F6">
        <w:rPr>
          <w:rFonts w:ascii="Times New Roman" w:hAnsi="Times New Roman" w:cs="Times New Roman"/>
          <w:lang w:val="ru-RU"/>
        </w:rPr>
        <w:t xml:space="preserve">АД МЕПСО ќе им издаде </w:t>
      </w:r>
      <w:r w:rsidRPr="00D145F6">
        <w:rPr>
          <w:rFonts w:ascii="Times New Roman" w:hAnsi="Times New Roman" w:cs="Times New Roman"/>
          <w:lang w:val="ru-RU"/>
        </w:rPr>
        <w:t>забран</w:t>
      </w:r>
      <w:r w:rsidR="00BE23FA" w:rsidRPr="00D145F6">
        <w:rPr>
          <w:rFonts w:ascii="Times New Roman" w:hAnsi="Times New Roman" w:cs="Times New Roman"/>
          <w:lang w:val="ru-RU"/>
        </w:rPr>
        <w:t>а</w:t>
      </w:r>
      <w:r w:rsidRPr="00D145F6">
        <w:rPr>
          <w:rFonts w:ascii="Times New Roman" w:hAnsi="Times New Roman" w:cs="Times New Roman"/>
          <w:lang w:val="ru-RU"/>
        </w:rPr>
        <w:t xml:space="preserve"> да учествуваат во процесот за доставување на понуди во следните 12 месеци.</w:t>
      </w:r>
    </w:p>
    <w:p w:rsidR="00E33E9D" w:rsidRDefault="00E33E9D" w:rsidP="00E33E9D">
      <w:pPr>
        <w:widowControl/>
        <w:autoSpaceDE/>
        <w:autoSpaceDN/>
        <w:spacing w:after="240"/>
        <w:ind w:left="360" w:right="-304"/>
        <w:jc w:val="both"/>
        <w:rPr>
          <w:rFonts w:ascii="Times New Roman" w:hAnsi="Times New Roman" w:cs="Times New Roman"/>
          <w:lang w:val="ru-RU"/>
        </w:rPr>
      </w:pPr>
    </w:p>
    <w:p w:rsidR="00FA232F" w:rsidRDefault="00FA232F" w:rsidP="00FA232F">
      <w:pPr>
        <w:widowControl/>
        <w:autoSpaceDE/>
        <w:autoSpaceDN/>
        <w:spacing w:after="240"/>
        <w:ind w:right="-304"/>
        <w:jc w:val="both"/>
        <w:rPr>
          <w:rFonts w:ascii="Times New Roman" w:hAnsi="Times New Roman" w:cs="Times New Roman"/>
          <w:lang w:val="ru-RU"/>
        </w:rPr>
      </w:pPr>
    </w:p>
    <w:p w:rsidR="00FA232F" w:rsidRDefault="00FA232F" w:rsidP="00FA232F">
      <w:pPr>
        <w:widowControl/>
        <w:autoSpaceDE/>
        <w:autoSpaceDN/>
        <w:spacing w:after="240"/>
        <w:ind w:right="-304"/>
        <w:jc w:val="both"/>
        <w:rPr>
          <w:rFonts w:ascii="Times New Roman" w:hAnsi="Times New Roman" w:cs="Times New Roman"/>
          <w:lang w:val="ru-RU"/>
        </w:rPr>
      </w:pPr>
    </w:p>
    <w:p w:rsidR="00FA232F" w:rsidRDefault="00FA232F" w:rsidP="00FA232F">
      <w:pPr>
        <w:widowControl/>
        <w:autoSpaceDE/>
        <w:autoSpaceDN/>
        <w:spacing w:after="240"/>
        <w:ind w:right="-304"/>
        <w:jc w:val="both"/>
        <w:rPr>
          <w:rFonts w:ascii="Times New Roman" w:hAnsi="Times New Roman" w:cs="Times New Roman"/>
          <w:lang w:val="ru-RU"/>
        </w:rPr>
      </w:pPr>
    </w:p>
    <w:p w:rsidR="00FA232F" w:rsidRDefault="00FA232F" w:rsidP="00FA232F">
      <w:pPr>
        <w:widowControl/>
        <w:autoSpaceDE/>
        <w:autoSpaceDN/>
        <w:spacing w:after="240"/>
        <w:ind w:right="-304"/>
        <w:jc w:val="both"/>
        <w:rPr>
          <w:rFonts w:ascii="Times New Roman" w:hAnsi="Times New Roman" w:cs="Times New Roman"/>
          <w:lang w:val="ru-RU"/>
        </w:rPr>
      </w:pPr>
    </w:p>
    <w:p w:rsidR="00FA232F" w:rsidRDefault="00FA232F" w:rsidP="00FA232F">
      <w:pPr>
        <w:widowControl/>
        <w:autoSpaceDE/>
        <w:autoSpaceDN/>
        <w:spacing w:after="240"/>
        <w:ind w:right="-304"/>
        <w:jc w:val="both"/>
        <w:rPr>
          <w:rFonts w:ascii="Times New Roman" w:hAnsi="Times New Roman" w:cs="Times New Roman"/>
          <w:lang w:val="ru-RU"/>
        </w:rPr>
      </w:pPr>
    </w:p>
    <w:p w:rsidR="00FA232F" w:rsidRDefault="00FA232F" w:rsidP="00FA232F">
      <w:pPr>
        <w:widowControl/>
        <w:autoSpaceDE/>
        <w:autoSpaceDN/>
        <w:spacing w:after="240"/>
        <w:ind w:right="-304"/>
        <w:jc w:val="both"/>
        <w:rPr>
          <w:rFonts w:ascii="Times New Roman" w:hAnsi="Times New Roman" w:cs="Times New Roman"/>
          <w:lang w:val="ru-RU"/>
        </w:rPr>
      </w:pPr>
    </w:p>
    <w:p w:rsidR="00E33E9D" w:rsidRDefault="00E33E9D" w:rsidP="00D343D5">
      <w:pPr>
        <w:pStyle w:val="BodyText"/>
        <w:spacing w:line="228" w:lineRule="exact"/>
        <w:ind w:left="493" w:right="533"/>
        <w:jc w:val="center"/>
        <w:rPr>
          <w:rFonts w:ascii="Times New Roman" w:hAnsi="Times New Roman" w:cs="Times New Roman"/>
          <w:color w:val="1F1F1F"/>
          <w:sz w:val="22"/>
          <w:szCs w:val="22"/>
          <w:lang w:val="mk-MK"/>
        </w:rPr>
      </w:pPr>
    </w:p>
    <w:p w:rsidR="000A2A41" w:rsidRPr="005F3252" w:rsidRDefault="00E161C0" w:rsidP="00D343D5">
      <w:pPr>
        <w:pStyle w:val="BodyText"/>
        <w:spacing w:line="228" w:lineRule="exact"/>
        <w:ind w:left="493" w:right="533"/>
        <w:jc w:val="center"/>
        <w:rPr>
          <w:rFonts w:ascii="Times New Roman" w:hAnsi="Times New Roman" w:cs="Times New Roman"/>
          <w:color w:val="1F1F1F"/>
          <w:sz w:val="22"/>
          <w:szCs w:val="22"/>
          <w:lang w:val="mk-MK"/>
        </w:rPr>
      </w:pPr>
      <w:r w:rsidRPr="005F3252">
        <w:rPr>
          <w:rFonts w:ascii="Times New Roman" w:hAnsi="Times New Roman" w:cs="Times New Roman"/>
          <w:color w:val="1F1F1F"/>
          <w:sz w:val="22"/>
          <w:szCs w:val="22"/>
        </w:rPr>
        <w:t>Исклучувањ</w:t>
      </w:r>
      <w:r w:rsidR="00AE31D5" w:rsidRPr="005F3252">
        <w:rPr>
          <w:rFonts w:ascii="Times New Roman" w:hAnsi="Times New Roman" w:cs="Times New Roman"/>
          <w:color w:val="1F1F1F"/>
          <w:sz w:val="22"/>
          <w:szCs w:val="22"/>
        </w:rPr>
        <w:t xml:space="preserve">е  на </w:t>
      </w:r>
      <w:r w:rsidR="002C55CF" w:rsidRPr="005F3252">
        <w:rPr>
          <w:rFonts w:ascii="Times New Roman" w:hAnsi="Times New Roman" w:cs="Times New Roman"/>
          <w:color w:val="1F1F1F"/>
          <w:sz w:val="22"/>
          <w:szCs w:val="22"/>
          <w:lang w:val="mk-MK"/>
        </w:rPr>
        <w:t>економски оператори</w:t>
      </w:r>
    </w:p>
    <w:p w:rsidR="00D343D5" w:rsidRPr="00D145F6" w:rsidRDefault="00D343D5" w:rsidP="00D343D5">
      <w:pPr>
        <w:pStyle w:val="BodyText"/>
        <w:spacing w:before="181" w:line="228" w:lineRule="exact"/>
        <w:ind w:left="465" w:right="533"/>
        <w:jc w:val="center"/>
        <w:rPr>
          <w:rFonts w:ascii="Times New Roman" w:hAnsi="Times New Roman" w:cs="Times New Roman"/>
          <w:sz w:val="22"/>
          <w:szCs w:val="22"/>
          <w:lang w:val="mk-MK"/>
        </w:rPr>
      </w:pPr>
      <w:r w:rsidRPr="005F3252">
        <w:rPr>
          <w:rFonts w:ascii="Times New Roman" w:hAnsi="Times New Roman" w:cs="Times New Roman"/>
          <w:color w:val="1F1F1F"/>
          <w:sz w:val="22"/>
          <w:szCs w:val="22"/>
        </w:rPr>
        <w:t>Член 1</w:t>
      </w:r>
      <w:r w:rsidR="00D145F6">
        <w:rPr>
          <w:rFonts w:ascii="Times New Roman" w:hAnsi="Times New Roman" w:cs="Times New Roman"/>
          <w:color w:val="1F1F1F"/>
          <w:sz w:val="22"/>
          <w:szCs w:val="22"/>
          <w:lang w:val="mk-MK"/>
        </w:rPr>
        <w:t>8</w:t>
      </w:r>
    </w:p>
    <w:p w:rsidR="000A2A41" w:rsidRPr="00C75FA9" w:rsidRDefault="00AE31D5" w:rsidP="00E161C0">
      <w:pPr>
        <w:pStyle w:val="BodyText"/>
        <w:spacing w:before="133" w:line="235" w:lineRule="auto"/>
        <w:ind w:left="498" w:right="139" w:hanging="369"/>
        <w:jc w:val="both"/>
        <w:rPr>
          <w:rFonts w:ascii="Times New Roman" w:hAnsi="Times New Roman" w:cs="Times New Roman"/>
          <w:sz w:val="22"/>
          <w:szCs w:val="22"/>
          <w:lang w:val="ru-RU"/>
        </w:rPr>
      </w:pPr>
      <w:r w:rsidRPr="005F3252">
        <w:rPr>
          <w:rFonts w:ascii="Times New Roman" w:hAnsi="Times New Roman" w:cs="Times New Roman"/>
          <w:color w:val="1F1F1F"/>
          <w:w w:val="90"/>
          <w:sz w:val="22"/>
          <w:szCs w:val="22"/>
        </w:rPr>
        <w:lastRenderedPageBreak/>
        <w:t xml:space="preserve">(1) </w:t>
      </w:r>
      <w:r w:rsidR="00E161C0" w:rsidRPr="00D145F6">
        <w:rPr>
          <w:rFonts w:ascii="Times New Roman" w:hAnsi="Times New Roman" w:cs="Times New Roman"/>
          <w:sz w:val="22"/>
          <w:szCs w:val="22"/>
          <w:lang w:val="ru-RU"/>
        </w:rPr>
        <w:t>Во случај на прекршувањ</w:t>
      </w:r>
      <w:r w:rsidRPr="00D145F6">
        <w:rPr>
          <w:rFonts w:ascii="Times New Roman" w:hAnsi="Times New Roman" w:cs="Times New Roman"/>
          <w:sz w:val="22"/>
          <w:szCs w:val="22"/>
          <w:lang w:val="ru-RU"/>
        </w:rPr>
        <w:t xml:space="preserve">е на одредбите и/или </w:t>
      </w:r>
      <w:r w:rsidR="00E161C0" w:rsidRPr="00D145F6">
        <w:rPr>
          <w:rFonts w:ascii="Times New Roman" w:hAnsi="Times New Roman" w:cs="Times New Roman"/>
          <w:sz w:val="22"/>
          <w:szCs w:val="22"/>
          <w:lang w:val="ru-RU"/>
        </w:rPr>
        <w:t xml:space="preserve">доколку </w:t>
      </w:r>
      <w:r w:rsidRPr="00D145F6">
        <w:rPr>
          <w:rFonts w:ascii="Times New Roman" w:hAnsi="Times New Roman" w:cs="Times New Roman"/>
          <w:sz w:val="22"/>
          <w:szCs w:val="22"/>
          <w:lang w:val="ru-RU"/>
        </w:rPr>
        <w:t xml:space="preserve">квалификуваните </w:t>
      </w:r>
      <w:r w:rsidR="002C55CF" w:rsidRPr="00D145F6">
        <w:rPr>
          <w:rFonts w:ascii="Times New Roman" w:hAnsi="Times New Roman" w:cs="Times New Roman"/>
          <w:sz w:val="22"/>
          <w:szCs w:val="22"/>
          <w:lang w:val="ru-RU"/>
        </w:rPr>
        <w:t>економски оператори</w:t>
      </w:r>
      <w:r w:rsidRPr="00D145F6">
        <w:rPr>
          <w:rFonts w:ascii="Times New Roman" w:hAnsi="Times New Roman" w:cs="Times New Roman"/>
          <w:sz w:val="22"/>
          <w:szCs w:val="22"/>
          <w:lang w:val="ru-RU"/>
        </w:rPr>
        <w:t xml:space="preserve"> не постапуваат согласно овие </w:t>
      </w:r>
      <w:r w:rsidR="00E161C0" w:rsidRPr="00D145F6">
        <w:rPr>
          <w:rFonts w:ascii="Times New Roman" w:hAnsi="Times New Roman" w:cs="Times New Roman"/>
          <w:sz w:val="22"/>
          <w:szCs w:val="22"/>
          <w:lang w:val="ru-RU"/>
        </w:rPr>
        <w:t xml:space="preserve"> П</w:t>
      </w:r>
      <w:r w:rsidRPr="00D145F6">
        <w:rPr>
          <w:rFonts w:ascii="Times New Roman" w:hAnsi="Times New Roman" w:cs="Times New Roman"/>
          <w:sz w:val="22"/>
          <w:szCs w:val="22"/>
          <w:lang w:val="ru-RU"/>
        </w:rPr>
        <w:t xml:space="preserve">равила, или ИБДП, или РД или ИД, </w:t>
      </w:r>
      <w:r w:rsidR="00E161C0" w:rsidRPr="00D145F6">
        <w:rPr>
          <w:rFonts w:ascii="Times New Roman" w:hAnsi="Times New Roman" w:cs="Times New Roman"/>
          <w:sz w:val="22"/>
          <w:szCs w:val="22"/>
          <w:lang w:val="ru-RU"/>
        </w:rPr>
        <w:t>АД МЕПСО</w:t>
      </w:r>
      <w:r w:rsidRPr="00D145F6">
        <w:rPr>
          <w:rFonts w:ascii="Times New Roman" w:hAnsi="Times New Roman" w:cs="Times New Roman"/>
          <w:sz w:val="22"/>
          <w:szCs w:val="22"/>
          <w:lang w:val="ru-RU"/>
        </w:rPr>
        <w:t xml:space="preserve"> има право веднаш да го исклучи квалификуваниот </w:t>
      </w:r>
      <w:r w:rsidR="002C55CF" w:rsidRPr="00D145F6">
        <w:rPr>
          <w:rFonts w:ascii="Times New Roman" w:hAnsi="Times New Roman" w:cs="Times New Roman"/>
          <w:sz w:val="22"/>
          <w:szCs w:val="22"/>
          <w:lang w:val="ru-RU"/>
        </w:rPr>
        <w:t>економски оператор</w:t>
      </w:r>
      <w:r w:rsidRPr="00D145F6">
        <w:rPr>
          <w:rFonts w:ascii="Times New Roman" w:hAnsi="Times New Roman" w:cs="Times New Roman"/>
          <w:sz w:val="22"/>
          <w:szCs w:val="22"/>
          <w:lang w:val="ru-RU"/>
        </w:rPr>
        <w:t xml:space="preserve"> од процесот за </w:t>
      </w:r>
      <w:r w:rsidR="002C55CF" w:rsidRPr="00D145F6">
        <w:rPr>
          <w:rFonts w:ascii="Times New Roman" w:hAnsi="Times New Roman" w:cs="Times New Roman"/>
          <w:sz w:val="22"/>
          <w:szCs w:val="22"/>
          <w:lang w:val="ru-RU"/>
        </w:rPr>
        <w:t>купувањеи/или продавање</w:t>
      </w:r>
      <w:r w:rsidRPr="00D145F6">
        <w:rPr>
          <w:rFonts w:ascii="Times New Roman" w:hAnsi="Times New Roman" w:cs="Times New Roman"/>
          <w:sz w:val="22"/>
          <w:szCs w:val="22"/>
          <w:lang w:val="ru-RU"/>
        </w:rPr>
        <w:t xml:space="preserve"> на електрична енергија</w:t>
      </w:r>
      <w:r w:rsidR="00E161C0" w:rsidRPr="00D145F6">
        <w:rPr>
          <w:rFonts w:ascii="Times New Roman" w:hAnsi="Times New Roman" w:cs="Times New Roman"/>
          <w:sz w:val="22"/>
          <w:szCs w:val="22"/>
          <w:lang w:val="ru-RU"/>
        </w:rPr>
        <w:t xml:space="preserve"> за компензација на несаканите </w:t>
      </w:r>
      <w:r w:rsidR="00640AE9" w:rsidRPr="00D145F6">
        <w:rPr>
          <w:rFonts w:ascii="Times New Roman" w:hAnsi="Times New Roman" w:cs="Times New Roman"/>
          <w:sz w:val="22"/>
          <w:szCs w:val="22"/>
          <w:lang w:val="ru-RU"/>
        </w:rPr>
        <w:t>отстапувања</w:t>
      </w:r>
      <w:r w:rsidRPr="00D145F6">
        <w:rPr>
          <w:rFonts w:ascii="Times New Roman" w:hAnsi="Times New Roman" w:cs="Times New Roman"/>
          <w:sz w:val="22"/>
          <w:szCs w:val="22"/>
          <w:lang w:val="ru-RU"/>
        </w:rPr>
        <w:t xml:space="preserve">. Во секој случај, квалификуваниот </w:t>
      </w:r>
      <w:r w:rsidR="002C55CF" w:rsidRPr="00D145F6">
        <w:rPr>
          <w:rFonts w:ascii="Times New Roman" w:hAnsi="Times New Roman" w:cs="Times New Roman"/>
          <w:sz w:val="22"/>
          <w:szCs w:val="22"/>
          <w:lang w:val="ru-RU"/>
        </w:rPr>
        <w:t>економски оператор</w:t>
      </w:r>
      <w:r w:rsidRPr="00D145F6">
        <w:rPr>
          <w:rFonts w:ascii="Times New Roman" w:hAnsi="Times New Roman" w:cs="Times New Roman"/>
          <w:sz w:val="22"/>
          <w:szCs w:val="22"/>
          <w:lang w:val="ru-RU"/>
        </w:rPr>
        <w:t xml:space="preserve"> </w:t>
      </w:r>
      <w:r w:rsidR="00E161C0" w:rsidRPr="00D145F6">
        <w:rPr>
          <w:rFonts w:ascii="Times New Roman" w:hAnsi="Times New Roman" w:cs="Times New Roman"/>
          <w:sz w:val="22"/>
          <w:szCs w:val="22"/>
          <w:lang w:val="ru-RU"/>
        </w:rPr>
        <w:t>ќ</w:t>
      </w:r>
      <w:r w:rsidRPr="00D145F6">
        <w:rPr>
          <w:rFonts w:ascii="Times New Roman" w:hAnsi="Times New Roman" w:cs="Times New Roman"/>
          <w:sz w:val="22"/>
          <w:szCs w:val="22"/>
          <w:lang w:val="ru-RU"/>
        </w:rPr>
        <w:t xml:space="preserve">е биде обврзан да ги исполни своите обврски од </w:t>
      </w:r>
      <w:r w:rsidR="002C55CF" w:rsidRPr="00D145F6">
        <w:rPr>
          <w:rFonts w:ascii="Times New Roman" w:hAnsi="Times New Roman" w:cs="Times New Roman"/>
          <w:sz w:val="22"/>
          <w:szCs w:val="22"/>
          <w:lang w:val="ru-RU"/>
        </w:rPr>
        <w:t>веќ</w:t>
      </w:r>
      <w:r w:rsidRPr="00D145F6">
        <w:rPr>
          <w:rFonts w:ascii="Times New Roman" w:hAnsi="Times New Roman" w:cs="Times New Roman"/>
          <w:sz w:val="22"/>
          <w:szCs w:val="22"/>
          <w:lang w:val="ru-RU"/>
        </w:rPr>
        <w:t xml:space="preserve">е склучените ИД, кои </w:t>
      </w:r>
      <w:r w:rsidR="00E161C0" w:rsidRPr="00D145F6">
        <w:rPr>
          <w:rFonts w:ascii="Times New Roman" w:hAnsi="Times New Roman" w:cs="Times New Roman"/>
          <w:sz w:val="22"/>
          <w:szCs w:val="22"/>
          <w:lang w:val="ru-RU"/>
        </w:rPr>
        <w:t>се склучени пред прекршувањ</w:t>
      </w:r>
      <w:r w:rsidRPr="00D145F6">
        <w:rPr>
          <w:rFonts w:ascii="Times New Roman" w:hAnsi="Times New Roman" w:cs="Times New Roman"/>
          <w:sz w:val="22"/>
          <w:szCs w:val="22"/>
          <w:lang w:val="ru-RU"/>
        </w:rPr>
        <w:t>е на одредбите.</w:t>
      </w:r>
    </w:p>
    <w:p w:rsidR="000A2A41" w:rsidRPr="005F3252" w:rsidRDefault="000A2A41" w:rsidP="00E161C0">
      <w:pPr>
        <w:pStyle w:val="BodyText"/>
        <w:jc w:val="both"/>
        <w:rPr>
          <w:rFonts w:ascii="Times New Roman" w:hAnsi="Times New Roman" w:cs="Times New Roman"/>
          <w:sz w:val="22"/>
          <w:szCs w:val="22"/>
        </w:rPr>
      </w:pPr>
    </w:p>
    <w:p w:rsidR="00D145F6" w:rsidRDefault="00450D66" w:rsidP="00E161C0">
      <w:pPr>
        <w:pStyle w:val="BodyText"/>
        <w:ind w:left="4230" w:right="4251" w:hanging="24"/>
        <w:jc w:val="both"/>
        <w:rPr>
          <w:rFonts w:ascii="Times New Roman" w:hAnsi="Times New Roman" w:cs="Times New Roman"/>
          <w:color w:val="1F1F1F"/>
          <w:sz w:val="22"/>
          <w:szCs w:val="22"/>
          <w:lang w:val="mk-MK"/>
        </w:rPr>
      </w:pPr>
      <w:r w:rsidRPr="005F3252">
        <w:rPr>
          <w:rFonts w:ascii="Times New Roman" w:hAnsi="Times New Roman" w:cs="Times New Roman"/>
          <w:color w:val="1F1F1F"/>
          <w:sz w:val="22"/>
          <w:szCs w:val="22"/>
        </w:rPr>
        <w:t>Член1</w:t>
      </w:r>
      <w:r w:rsidR="00D145F6">
        <w:rPr>
          <w:rFonts w:ascii="Times New Roman" w:hAnsi="Times New Roman" w:cs="Times New Roman"/>
          <w:color w:val="1F1F1F"/>
          <w:sz w:val="22"/>
          <w:szCs w:val="22"/>
          <w:lang w:val="mk-MK"/>
        </w:rPr>
        <w:t>9</w:t>
      </w:r>
    </w:p>
    <w:p w:rsidR="000A2A41" w:rsidRPr="005F3252" w:rsidRDefault="00D145F6" w:rsidP="00E161C0">
      <w:pPr>
        <w:pStyle w:val="BodyText"/>
        <w:spacing w:before="129" w:line="235" w:lineRule="auto"/>
        <w:ind w:left="503" w:hanging="374"/>
        <w:jc w:val="both"/>
        <w:rPr>
          <w:rFonts w:ascii="Times New Roman" w:hAnsi="Times New Roman" w:cs="Times New Roman"/>
          <w:sz w:val="22"/>
          <w:szCs w:val="22"/>
          <w:lang w:val="mk-MK"/>
        </w:rPr>
      </w:pPr>
      <w:r w:rsidRPr="005F3252">
        <w:rPr>
          <w:rFonts w:ascii="Times New Roman" w:hAnsi="Times New Roman" w:cs="Times New Roman"/>
          <w:color w:val="1F1F1F"/>
          <w:w w:val="90"/>
          <w:sz w:val="22"/>
          <w:szCs w:val="22"/>
        </w:rPr>
        <w:t xml:space="preserve"> </w:t>
      </w:r>
      <w:r w:rsidR="00AE31D5" w:rsidRPr="005F3252">
        <w:rPr>
          <w:rFonts w:ascii="Times New Roman" w:hAnsi="Times New Roman" w:cs="Times New Roman"/>
          <w:color w:val="1F1F1F"/>
          <w:w w:val="90"/>
          <w:sz w:val="22"/>
          <w:szCs w:val="22"/>
        </w:rPr>
        <w:t>(1)</w:t>
      </w:r>
      <w:r w:rsidR="00AE31D5" w:rsidRPr="005F3252">
        <w:rPr>
          <w:rFonts w:ascii="Times New Roman" w:hAnsi="Times New Roman" w:cs="Times New Roman"/>
          <w:color w:val="1F1F1F"/>
          <w:spacing w:val="22"/>
          <w:w w:val="90"/>
          <w:sz w:val="22"/>
          <w:szCs w:val="22"/>
        </w:rPr>
        <w:t xml:space="preserve"> </w:t>
      </w:r>
      <w:r w:rsidR="00AE31D5" w:rsidRPr="00D145F6">
        <w:rPr>
          <w:rFonts w:ascii="Times New Roman" w:hAnsi="Times New Roman" w:cs="Times New Roman"/>
          <w:sz w:val="22"/>
          <w:szCs w:val="22"/>
          <w:lang w:val="ru-RU"/>
        </w:rPr>
        <w:t>Сите трошоци</w:t>
      </w:r>
      <w:r w:rsidR="00E161C0" w:rsidRPr="00D145F6">
        <w:rPr>
          <w:rFonts w:ascii="Times New Roman" w:hAnsi="Times New Roman" w:cs="Times New Roman"/>
          <w:sz w:val="22"/>
          <w:szCs w:val="22"/>
          <w:lang w:val="ru-RU"/>
        </w:rPr>
        <w:t xml:space="preserve"> за</w:t>
      </w:r>
      <w:r w:rsidR="00AE31D5" w:rsidRPr="00D145F6">
        <w:rPr>
          <w:rFonts w:ascii="Times New Roman" w:hAnsi="Times New Roman" w:cs="Times New Roman"/>
          <w:sz w:val="22"/>
          <w:szCs w:val="22"/>
          <w:lang w:val="ru-RU"/>
        </w:rPr>
        <w:t xml:space="preserve"> учеството во процесот и/или </w:t>
      </w:r>
      <w:r w:rsidR="00E161C0" w:rsidRPr="00D145F6">
        <w:rPr>
          <w:rFonts w:ascii="Times New Roman" w:hAnsi="Times New Roman" w:cs="Times New Roman"/>
          <w:sz w:val="22"/>
          <w:szCs w:val="22"/>
          <w:lang w:val="ru-RU"/>
        </w:rPr>
        <w:t>откажувањ</w:t>
      </w:r>
      <w:r w:rsidR="00AE31D5" w:rsidRPr="00D145F6">
        <w:rPr>
          <w:rFonts w:ascii="Times New Roman" w:hAnsi="Times New Roman" w:cs="Times New Roman"/>
          <w:sz w:val="22"/>
          <w:szCs w:val="22"/>
          <w:lang w:val="ru-RU"/>
        </w:rPr>
        <w:t xml:space="preserve">ето на процесот за </w:t>
      </w:r>
      <w:r w:rsidR="002C55CF" w:rsidRPr="00D145F6">
        <w:rPr>
          <w:rFonts w:ascii="Times New Roman" w:hAnsi="Times New Roman" w:cs="Times New Roman"/>
          <w:sz w:val="22"/>
          <w:szCs w:val="22"/>
          <w:lang w:val="ru-RU"/>
        </w:rPr>
        <w:t>купување и/или продавање</w:t>
      </w:r>
      <w:r w:rsidR="00AE31D5" w:rsidRPr="00D145F6">
        <w:rPr>
          <w:rFonts w:ascii="Times New Roman" w:hAnsi="Times New Roman" w:cs="Times New Roman"/>
          <w:sz w:val="22"/>
          <w:szCs w:val="22"/>
          <w:lang w:val="ru-RU"/>
        </w:rPr>
        <w:t xml:space="preserve"> на електрична енергија</w:t>
      </w:r>
      <w:r w:rsidR="00E161C0" w:rsidRPr="00D145F6">
        <w:rPr>
          <w:rFonts w:ascii="Times New Roman" w:hAnsi="Times New Roman" w:cs="Times New Roman"/>
          <w:sz w:val="22"/>
          <w:szCs w:val="22"/>
          <w:lang w:val="ru-RU"/>
        </w:rPr>
        <w:t xml:space="preserve"> за компензација ќ</w:t>
      </w:r>
      <w:r w:rsidR="00AE31D5" w:rsidRPr="00D145F6">
        <w:rPr>
          <w:rFonts w:ascii="Times New Roman" w:hAnsi="Times New Roman" w:cs="Times New Roman"/>
          <w:sz w:val="22"/>
          <w:szCs w:val="22"/>
          <w:lang w:val="ru-RU"/>
        </w:rPr>
        <w:t xml:space="preserve">е бидат покриени исклучиво од </w:t>
      </w:r>
      <w:r w:rsidR="00E161C0" w:rsidRPr="00D145F6">
        <w:rPr>
          <w:rFonts w:ascii="Times New Roman" w:hAnsi="Times New Roman" w:cs="Times New Roman"/>
          <w:sz w:val="22"/>
          <w:szCs w:val="22"/>
          <w:lang w:val="ru-RU"/>
        </w:rPr>
        <w:t>страна на квалиф</w:t>
      </w:r>
      <w:r w:rsidR="00AE31D5" w:rsidRPr="00D145F6">
        <w:rPr>
          <w:rFonts w:ascii="Times New Roman" w:hAnsi="Times New Roman" w:cs="Times New Roman"/>
          <w:sz w:val="22"/>
          <w:szCs w:val="22"/>
          <w:lang w:val="ru-RU"/>
        </w:rPr>
        <w:t xml:space="preserve">икуваниот </w:t>
      </w:r>
      <w:r w:rsidR="002C55CF" w:rsidRPr="00D145F6">
        <w:rPr>
          <w:rFonts w:ascii="Times New Roman" w:hAnsi="Times New Roman" w:cs="Times New Roman"/>
          <w:sz w:val="22"/>
          <w:szCs w:val="22"/>
          <w:lang w:val="ru-RU"/>
        </w:rPr>
        <w:t>економски оператор.</w:t>
      </w:r>
    </w:p>
    <w:p w:rsidR="000A2A41" w:rsidRPr="005F3252" w:rsidRDefault="000A2A41">
      <w:pPr>
        <w:pStyle w:val="BodyText"/>
        <w:spacing w:before="6"/>
        <w:rPr>
          <w:rFonts w:ascii="Times New Roman" w:hAnsi="Times New Roman" w:cs="Times New Roman"/>
          <w:sz w:val="22"/>
          <w:szCs w:val="22"/>
        </w:rPr>
      </w:pPr>
    </w:p>
    <w:p w:rsidR="00F01C28" w:rsidRDefault="00F01C28" w:rsidP="00D145F6">
      <w:pPr>
        <w:pStyle w:val="BodyText"/>
        <w:spacing w:line="228" w:lineRule="exact"/>
        <w:ind w:left="501" w:right="533"/>
        <w:jc w:val="center"/>
        <w:rPr>
          <w:rFonts w:ascii="Times New Roman" w:hAnsi="Times New Roman" w:cs="Times New Roman"/>
          <w:color w:val="1F1F1F"/>
          <w:sz w:val="22"/>
          <w:szCs w:val="22"/>
          <w:lang w:val="en-US"/>
        </w:rPr>
      </w:pPr>
    </w:p>
    <w:p w:rsidR="00D145F6" w:rsidRPr="005F3252" w:rsidRDefault="00D145F6" w:rsidP="00D145F6">
      <w:pPr>
        <w:pStyle w:val="BodyText"/>
        <w:spacing w:line="228" w:lineRule="exact"/>
        <w:ind w:left="501" w:right="533"/>
        <w:jc w:val="center"/>
        <w:rPr>
          <w:rFonts w:ascii="Times New Roman" w:hAnsi="Times New Roman" w:cs="Times New Roman"/>
          <w:sz w:val="22"/>
          <w:szCs w:val="22"/>
        </w:rPr>
      </w:pPr>
      <w:r w:rsidRPr="005F3252">
        <w:rPr>
          <w:rFonts w:ascii="Times New Roman" w:hAnsi="Times New Roman" w:cs="Times New Roman"/>
          <w:color w:val="1F1F1F"/>
          <w:sz w:val="22"/>
          <w:szCs w:val="22"/>
        </w:rPr>
        <w:t xml:space="preserve">Откажување на процесот за </w:t>
      </w:r>
      <w:r w:rsidRPr="005F3252">
        <w:rPr>
          <w:rFonts w:ascii="Times New Roman" w:hAnsi="Times New Roman" w:cs="Times New Roman"/>
          <w:color w:val="1F1F1F"/>
          <w:sz w:val="22"/>
          <w:szCs w:val="22"/>
          <w:lang w:val="mk-MK"/>
        </w:rPr>
        <w:t>купопродажба</w:t>
      </w:r>
      <w:r w:rsidRPr="005F3252">
        <w:rPr>
          <w:rFonts w:ascii="Times New Roman" w:hAnsi="Times New Roman" w:cs="Times New Roman"/>
          <w:color w:val="1F1F1F"/>
          <w:sz w:val="22"/>
          <w:szCs w:val="22"/>
        </w:rPr>
        <w:t xml:space="preserve"> на електрична енергија</w:t>
      </w:r>
    </w:p>
    <w:p w:rsidR="00D145F6" w:rsidRDefault="00D145F6">
      <w:pPr>
        <w:pStyle w:val="BodyText"/>
        <w:spacing w:line="228" w:lineRule="exact"/>
        <w:ind w:left="489" w:right="533"/>
        <w:jc w:val="center"/>
        <w:rPr>
          <w:rFonts w:ascii="Times New Roman" w:hAnsi="Times New Roman" w:cs="Times New Roman"/>
          <w:color w:val="1F1F1F"/>
          <w:sz w:val="22"/>
          <w:szCs w:val="22"/>
          <w:lang w:val="mk-MK"/>
        </w:rPr>
      </w:pPr>
    </w:p>
    <w:p w:rsidR="000A2A41" w:rsidRPr="00D145F6" w:rsidRDefault="00D145F6">
      <w:pPr>
        <w:pStyle w:val="BodyText"/>
        <w:spacing w:line="228" w:lineRule="exact"/>
        <w:ind w:left="489" w:right="533"/>
        <w:jc w:val="center"/>
        <w:rPr>
          <w:rFonts w:ascii="Times New Roman" w:hAnsi="Times New Roman" w:cs="Times New Roman"/>
          <w:sz w:val="22"/>
          <w:szCs w:val="22"/>
          <w:lang w:val="mk-MK"/>
        </w:rPr>
      </w:pPr>
      <w:r>
        <w:rPr>
          <w:rFonts w:ascii="Times New Roman" w:hAnsi="Times New Roman" w:cs="Times New Roman"/>
          <w:color w:val="1F1F1F"/>
          <w:sz w:val="22"/>
          <w:szCs w:val="22"/>
        </w:rPr>
        <w:t xml:space="preserve">Член </w:t>
      </w:r>
      <w:r>
        <w:rPr>
          <w:rFonts w:ascii="Times New Roman" w:hAnsi="Times New Roman" w:cs="Times New Roman"/>
          <w:color w:val="1F1F1F"/>
          <w:sz w:val="22"/>
          <w:szCs w:val="22"/>
          <w:lang w:val="mk-MK"/>
        </w:rPr>
        <w:t>20</w:t>
      </w:r>
    </w:p>
    <w:p w:rsidR="000A2A41" w:rsidRPr="005F3252" w:rsidRDefault="00D145F6" w:rsidP="00E161C0">
      <w:pPr>
        <w:pStyle w:val="BodyText"/>
        <w:spacing w:before="122" w:line="237" w:lineRule="auto"/>
        <w:ind w:left="504" w:hanging="375"/>
        <w:jc w:val="both"/>
        <w:rPr>
          <w:rFonts w:ascii="Times New Roman" w:hAnsi="Times New Roman" w:cs="Times New Roman"/>
          <w:sz w:val="22"/>
          <w:szCs w:val="22"/>
        </w:rPr>
      </w:pPr>
      <w:r w:rsidRPr="005F3252">
        <w:rPr>
          <w:rFonts w:ascii="Times New Roman" w:hAnsi="Times New Roman" w:cs="Times New Roman"/>
          <w:color w:val="1F1F1F"/>
          <w:w w:val="95"/>
          <w:sz w:val="22"/>
          <w:szCs w:val="22"/>
        </w:rPr>
        <w:t xml:space="preserve"> </w:t>
      </w:r>
      <w:r w:rsidR="00AE31D5" w:rsidRPr="005F3252">
        <w:rPr>
          <w:rFonts w:ascii="Times New Roman" w:hAnsi="Times New Roman" w:cs="Times New Roman"/>
          <w:color w:val="1F1F1F"/>
          <w:w w:val="95"/>
          <w:sz w:val="22"/>
          <w:szCs w:val="22"/>
        </w:rPr>
        <w:t>(1)</w:t>
      </w:r>
      <w:r w:rsidR="00AE31D5" w:rsidRPr="005F3252">
        <w:rPr>
          <w:rFonts w:ascii="Times New Roman" w:hAnsi="Times New Roman" w:cs="Times New Roman"/>
          <w:color w:val="1F1F1F"/>
          <w:spacing w:val="6"/>
          <w:w w:val="95"/>
          <w:sz w:val="22"/>
          <w:szCs w:val="22"/>
        </w:rPr>
        <w:t xml:space="preserve"> </w:t>
      </w:r>
      <w:r w:rsidR="00E161C0" w:rsidRPr="00D145F6">
        <w:rPr>
          <w:rFonts w:ascii="Times New Roman" w:hAnsi="Times New Roman" w:cs="Times New Roman"/>
          <w:sz w:val="22"/>
          <w:szCs w:val="22"/>
          <w:lang w:val="ru-RU"/>
        </w:rPr>
        <w:t>АД МЕПСО</w:t>
      </w:r>
      <w:r w:rsidR="00AE31D5" w:rsidRPr="00D145F6">
        <w:rPr>
          <w:rFonts w:ascii="Times New Roman" w:hAnsi="Times New Roman" w:cs="Times New Roman"/>
          <w:sz w:val="22"/>
          <w:szCs w:val="22"/>
          <w:lang w:val="ru-RU"/>
        </w:rPr>
        <w:t xml:space="preserve"> има право да </w:t>
      </w:r>
      <w:r w:rsidR="00E161C0" w:rsidRPr="00D145F6">
        <w:rPr>
          <w:rFonts w:ascii="Times New Roman" w:hAnsi="Times New Roman" w:cs="Times New Roman"/>
          <w:sz w:val="22"/>
          <w:szCs w:val="22"/>
          <w:lang w:val="ru-RU"/>
        </w:rPr>
        <w:t>отф</w:t>
      </w:r>
      <w:r w:rsidR="00AE31D5" w:rsidRPr="00D145F6">
        <w:rPr>
          <w:rFonts w:ascii="Times New Roman" w:hAnsi="Times New Roman" w:cs="Times New Roman"/>
          <w:sz w:val="22"/>
          <w:szCs w:val="22"/>
          <w:lang w:val="ru-RU"/>
        </w:rPr>
        <w:t xml:space="preserve">рли понуда или да го откаже процесот за </w:t>
      </w:r>
      <w:r w:rsidR="002C55CF" w:rsidRPr="00D145F6">
        <w:rPr>
          <w:rFonts w:ascii="Times New Roman" w:hAnsi="Times New Roman" w:cs="Times New Roman"/>
          <w:sz w:val="22"/>
          <w:szCs w:val="22"/>
          <w:lang w:val="ru-RU"/>
        </w:rPr>
        <w:t xml:space="preserve">купување </w:t>
      </w:r>
      <w:r w:rsidR="00E161C0" w:rsidRPr="00D145F6">
        <w:rPr>
          <w:rFonts w:ascii="Times New Roman" w:hAnsi="Times New Roman" w:cs="Times New Roman"/>
          <w:sz w:val="22"/>
          <w:szCs w:val="22"/>
          <w:lang w:val="ru-RU"/>
        </w:rPr>
        <w:t>и/или прода</w:t>
      </w:r>
      <w:r w:rsidR="002C55CF" w:rsidRPr="00D145F6">
        <w:rPr>
          <w:rFonts w:ascii="Times New Roman" w:hAnsi="Times New Roman" w:cs="Times New Roman"/>
          <w:sz w:val="22"/>
          <w:szCs w:val="22"/>
          <w:lang w:val="ru-RU"/>
        </w:rPr>
        <w:t>вање</w:t>
      </w:r>
      <w:r w:rsidR="00AE31D5" w:rsidRPr="00D145F6">
        <w:rPr>
          <w:rFonts w:ascii="Times New Roman" w:hAnsi="Times New Roman" w:cs="Times New Roman"/>
          <w:sz w:val="22"/>
          <w:szCs w:val="22"/>
          <w:lang w:val="ru-RU"/>
        </w:rPr>
        <w:t xml:space="preserve"> на електрична енергија</w:t>
      </w:r>
      <w:r w:rsidR="00E161C0" w:rsidRPr="00D145F6">
        <w:rPr>
          <w:rFonts w:ascii="Times New Roman" w:hAnsi="Times New Roman" w:cs="Times New Roman"/>
          <w:sz w:val="22"/>
          <w:szCs w:val="22"/>
          <w:lang w:val="ru-RU"/>
        </w:rPr>
        <w:t xml:space="preserve"> за компензација</w:t>
      </w:r>
      <w:r w:rsidR="00AE31D5" w:rsidRPr="00D145F6">
        <w:rPr>
          <w:rFonts w:ascii="Times New Roman" w:hAnsi="Times New Roman" w:cs="Times New Roman"/>
          <w:sz w:val="22"/>
          <w:szCs w:val="22"/>
          <w:lang w:val="ru-RU"/>
        </w:rPr>
        <w:t xml:space="preserve"> без да мора да даде причина</w:t>
      </w:r>
      <w:r w:rsidR="00E161C0" w:rsidRPr="00D145F6">
        <w:rPr>
          <w:rFonts w:ascii="Times New Roman" w:hAnsi="Times New Roman" w:cs="Times New Roman"/>
          <w:sz w:val="22"/>
          <w:szCs w:val="22"/>
          <w:lang w:val="ru-RU"/>
        </w:rPr>
        <w:t xml:space="preserve"> за тоа. Во случај на откажување, АД МЕПСО</w:t>
      </w:r>
      <w:r w:rsidR="00AE31D5" w:rsidRPr="00D145F6">
        <w:rPr>
          <w:rFonts w:ascii="Times New Roman" w:hAnsi="Times New Roman" w:cs="Times New Roman"/>
          <w:sz w:val="22"/>
          <w:szCs w:val="22"/>
          <w:lang w:val="ru-RU"/>
        </w:rPr>
        <w:t xml:space="preserve"> не е одговорен кон Квал</w:t>
      </w:r>
      <w:r w:rsidR="00E161C0" w:rsidRPr="00D145F6">
        <w:rPr>
          <w:rFonts w:ascii="Times New Roman" w:hAnsi="Times New Roman" w:cs="Times New Roman"/>
          <w:sz w:val="22"/>
          <w:szCs w:val="22"/>
          <w:lang w:val="ru-RU"/>
        </w:rPr>
        <w:t xml:space="preserve">ификуваните </w:t>
      </w:r>
      <w:r w:rsidR="002C55CF" w:rsidRPr="00D145F6">
        <w:rPr>
          <w:rFonts w:ascii="Times New Roman" w:hAnsi="Times New Roman" w:cs="Times New Roman"/>
          <w:sz w:val="22"/>
          <w:szCs w:val="22"/>
          <w:lang w:val="ru-RU"/>
        </w:rPr>
        <w:t>економски оператори</w:t>
      </w:r>
      <w:r w:rsidR="00E161C0" w:rsidRPr="00D145F6">
        <w:rPr>
          <w:rFonts w:ascii="Times New Roman" w:hAnsi="Times New Roman" w:cs="Times New Roman"/>
          <w:sz w:val="22"/>
          <w:szCs w:val="22"/>
          <w:lang w:val="ru-RU"/>
        </w:rPr>
        <w:t xml:space="preserve"> за било к</w:t>
      </w:r>
      <w:r w:rsidR="00AE31D5" w:rsidRPr="00D145F6">
        <w:rPr>
          <w:rFonts w:ascii="Times New Roman" w:hAnsi="Times New Roman" w:cs="Times New Roman"/>
          <w:sz w:val="22"/>
          <w:szCs w:val="22"/>
          <w:lang w:val="ru-RU"/>
        </w:rPr>
        <w:t>ак</w:t>
      </w:r>
      <w:r w:rsidR="00E161C0" w:rsidRPr="00D145F6">
        <w:rPr>
          <w:rFonts w:ascii="Times New Roman" w:hAnsi="Times New Roman" w:cs="Times New Roman"/>
          <w:sz w:val="22"/>
          <w:szCs w:val="22"/>
          <w:lang w:val="ru-RU"/>
        </w:rPr>
        <w:t>ва загуба, трошоци или штети (вклучително и без иск</w:t>
      </w:r>
      <w:r w:rsidR="00AE31D5" w:rsidRPr="00D145F6">
        <w:rPr>
          <w:rFonts w:ascii="Times New Roman" w:hAnsi="Times New Roman" w:cs="Times New Roman"/>
          <w:sz w:val="22"/>
          <w:szCs w:val="22"/>
          <w:lang w:val="ru-RU"/>
        </w:rPr>
        <w:t>лучок сите последични и/или и</w:t>
      </w:r>
      <w:r w:rsidR="00E161C0" w:rsidRPr="00D145F6">
        <w:rPr>
          <w:rFonts w:ascii="Times New Roman" w:hAnsi="Times New Roman" w:cs="Times New Roman"/>
          <w:sz w:val="22"/>
          <w:szCs w:val="22"/>
          <w:lang w:val="ru-RU"/>
        </w:rPr>
        <w:t>ндиректни штети, изгубена добивк</w:t>
      </w:r>
      <w:r w:rsidR="00AE31D5" w:rsidRPr="00D145F6">
        <w:rPr>
          <w:rFonts w:ascii="Times New Roman" w:hAnsi="Times New Roman" w:cs="Times New Roman"/>
          <w:sz w:val="22"/>
          <w:szCs w:val="22"/>
          <w:lang w:val="ru-RU"/>
        </w:rPr>
        <w:t xml:space="preserve">а, </w:t>
      </w:r>
      <w:r w:rsidR="00E161C0" w:rsidRPr="00D145F6">
        <w:rPr>
          <w:rFonts w:ascii="Times New Roman" w:hAnsi="Times New Roman" w:cs="Times New Roman"/>
          <w:sz w:val="22"/>
          <w:szCs w:val="22"/>
          <w:lang w:val="ru-RU"/>
        </w:rPr>
        <w:t>углед</w:t>
      </w:r>
      <w:r w:rsidR="00AE31D5" w:rsidRPr="00D145F6">
        <w:rPr>
          <w:rFonts w:ascii="Times New Roman" w:hAnsi="Times New Roman" w:cs="Times New Roman"/>
          <w:sz w:val="22"/>
          <w:szCs w:val="22"/>
          <w:lang w:val="ru-RU"/>
        </w:rPr>
        <w:t xml:space="preserve">, деловни можности, антиципирани заштеди, трошоци за изработка на понуда, учество во процесот за </w:t>
      </w:r>
      <w:r w:rsidR="00E161C0" w:rsidRPr="00D145F6">
        <w:rPr>
          <w:rFonts w:ascii="Times New Roman" w:hAnsi="Times New Roman" w:cs="Times New Roman"/>
          <w:sz w:val="22"/>
          <w:szCs w:val="22"/>
          <w:lang w:val="ru-RU"/>
        </w:rPr>
        <w:t>доставувањ</w:t>
      </w:r>
      <w:r w:rsidR="00AE31D5" w:rsidRPr="00D145F6">
        <w:rPr>
          <w:rFonts w:ascii="Times New Roman" w:hAnsi="Times New Roman" w:cs="Times New Roman"/>
          <w:sz w:val="22"/>
          <w:szCs w:val="22"/>
          <w:lang w:val="ru-RU"/>
        </w:rPr>
        <w:t>е и евалуација на понуди).</w:t>
      </w:r>
    </w:p>
    <w:p w:rsidR="000A2A41" w:rsidRPr="005F3252" w:rsidRDefault="000A2A41">
      <w:pPr>
        <w:pStyle w:val="BodyText"/>
        <w:rPr>
          <w:rFonts w:ascii="Times New Roman" w:hAnsi="Times New Roman" w:cs="Times New Roman"/>
          <w:sz w:val="22"/>
          <w:szCs w:val="22"/>
        </w:rPr>
      </w:pPr>
    </w:p>
    <w:p w:rsidR="000A2A41" w:rsidRPr="00D145F6" w:rsidRDefault="00D145F6" w:rsidP="00D145F6">
      <w:pPr>
        <w:pStyle w:val="BodyText"/>
        <w:spacing w:line="228" w:lineRule="exact"/>
        <w:ind w:left="501" w:right="533"/>
        <w:jc w:val="center"/>
        <w:rPr>
          <w:rFonts w:ascii="Times New Roman" w:hAnsi="Times New Roman" w:cs="Times New Roman"/>
          <w:color w:val="1F1F1F"/>
          <w:sz w:val="22"/>
          <w:szCs w:val="22"/>
        </w:rPr>
      </w:pPr>
      <w:r>
        <w:rPr>
          <w:rFonts w:ascii="Times New Roman" w:hAnsi="Times New Roman" w:cs="Times New Roman"/>
          <w:color w:val="1F1F1F"/>
          <w:sz w:val="22"/>
          <w:szCs w:val="22"/>
          <w:lang w:val="mk-MK"/>
        </w:rPr>
        <w:t>П</w:t>
      </w:r>
      <w:r w:rsidRPr="00D145F6">
        <w:rPr>
          <w:rFonts w:ascii="Times New Roman" w:hAnsi="Times New Roman" w:cs="Times New Roman"/>
          <w:color w:val="1F1F1F"/>
          <w:sz w:val="22"/>
          <w:szCs w:val="22"/>
        </w:rPr>
        <w:t>реодни и завршни одредби</w:t>
      </w:r>
    </w:p>
    <w:p w:rsidR="00E161C0" w:rsidRPr="005F3252" w:rsidRDefault="00450D66" w:rsidP="00E161C0">
      <w:pPr>
        <w:pStyle w:val="BodyText"/>
        <w:spacing w:before="97" w:line="235" w:lineRule="auto"/>
        <w:ind w:left="4254" w:right="4277" w:hanging="36"/>
        <w:jc w:val="center"/>
        <w:rPr>
          <w:rFonts w:ascii="Times New Roman" w:hAnsi="Times New Roman" w:cs="Times New Roman"/>
          <w:sz w:val="22"/>
          <w:szCs w:val="22"/>
        </w:rPr>
      </w:pPr>
      <w:r w:rsidRPr="005F3252">
        <w:rPr>
          <w:rFonts w:ascii="Times New Roman" w:hAnsi="Times New Roman" w:cs="Times New Roman"/>
          <w:color w:val="1F1F1F"/>
          <w:sz w:val="22"/>
          <w:szCs w:val="22"/>
        </w:rPr>
        <w:t xml:space="preserve">Член </w:t>
      </w:r>
      <w:r w:rsidR="00D145F6">
        <w:rPr>
          <w:rFonts w:ascii="Times New Roman" w:hAnsi="Times New Roman" w:cs="Times New Roman"/>
          <w:color w:val="1F1F1F"/>
          <w:sz w:val="22"/>
          <w:szCs w:val="22"/>
          <w:lang w:val="mk-MK"/>
        </w:rPr>
        <w:t>2</w:t>
      </w:r>
      <w:r w:rsidRPr="005F3252">
        <w:rPr>
          <w:rFonts w:ascii="Times New Roman" w:hAnsi="Times New Roman" w:cs="Times New Roman"/>
          <w:color w:val="1F1F1F"/>
          <w:sz w:val="22"/>
          <w:szCs w:val="22"/>
        </w:rPr>
        <w:t>1</w:t>
      </w:r>
      <w:r w:rsidR="00E161C0" w:rsidRPr="005F3252">
        <w:rPr>
          <w:rFonts w:ascii="Times New Roman" w:hAnsi="Times New Roman" w:cs="Times New Roman"/>
          <w:color w:val="1F1F1F"/>
          <w:sz w:val="22"/>
          <w:szCs w:val="22"/>
        </w:rPr>
        <w:t xml:space="preserve"> </w:t>
      </w:r>
    </w:p>
    <w:p w:rsidR="00E161C0" w:rsidRPr="00D145F6" w:rsidRDefault="00E161C0" w:rsidP="00C75FA9">
      <w:pPr>
        <w:widowControl/>
        <w:numPr>
          <w:ilvl w:val="0"/>
          <w:numId w:val="41"/>
        </w:numPr>
        <w:autoSpaceDE/>
        <w:autoSpaceDN/>
        <w:spacing w:after="240"/>
        <w:jc w:val="both"/>
        <w:rPr>
          <w:rFonts w:ascii="Times New Roman" w:hAnsi="Times New Roman" w:cs="Times New Roman"/>
          <w:lang w:val="ru-RU"/>
        </w:rPr>
      </w:pPr>
      <w:r w:rsidRPr="00D145F6">
        <w:rPr>
          <w:rFonts w:ascii="Times New Roman" w:hAnsi="Times New Roman" w:cs="Times New Roman"/>
          <w:lang w:val="ru-RU"/>
        </w:rPr>
        <w:t xml:space="preserve">Овие Правила </w:t>
      </w:r>
      <w:r w:rsidR="00C411E5">
        <w:rPr>
          <w:rFonts w:ascii="Times New Roman" w:hAnsi="Times New Roman" w:cs="Times New Roman"/>
          <w:lang w:val="ru-RU"/>
        </w:rPr>
        <w:t>ги одобрува Управниот</w:t>
      </w:r>
      <w:r w:rsidR="002C55CF" w:rsidRPr="00D145F6">
        <w:rPr>
          <w:rFonts w:ascii="Times New Roman" w:hAnsi="Times New Roman" w:cs="Times New Roman"/>
          <w:lang w:val="ru-RU"/>
        </w:rPr>
        <w:t xml:space="preserve"> Одбор на АД МЕПСО</w:t>
      </w:r>
      <w:r w:rsidR="0077387A">
        <w:rPr>
          <w:rFonts w:ascii="Times New Roman" w:hAnsi="Times New Roman" w:cs="Times New Roman"/>
          <w:lang w:val="ru-RU"/>
        </w:rPr>
        <w:t xml:space="preserve"> и стапуваат на сила после нивното одобрување</w:t>
      </w:r>
      <w:r w:rsidR="00C411E5">
        <w:rPr>
          <w:rFonts w:ascii="Times New Roman" w:hAnsi="Times New Roman" w:cs="Times New Roman"/>
          <w:lang w:val="ru-RU"/>
        </w:rPr>
        <w:t xml:space="preserve">. </w:t>
      </w:r>
    </w:p>
    <w:p w:rsidR="00E161C0" w:rsidRPr="00D145F6" w:rsidRDefault="00E161C0" w:rsidP="00C75FA9">
      <w:pPr>
        <w:widowControl/>
        <w:numPr>
          <w:ilvl w:val="0"/>
          <w:numId w:val="41"/>
        </w:numPr>
        <w:autoSpaceDE/>
        <w:autoSpaceDN/>
        <w:spacing w:after="240"/>
        <w:jc w:val="both"/>
        <w:rPr>
          <w:rFonts w:ascii="Times New Roman" w:hAnsi="Times New Roman" w:cs="Times New Roman"/>
          <w:lang w:val="ru-RU"/>
        </w:rPr>
      </w:pPr>
      <w:r w:rsidRPr="00D145F6">
        <w:rPr>
          <w:rFonts w:ascii="Times New Roman" w:hAnsi="Times New Roman" w:cs="Times New Roman"/>
          <w:lang w:val="ru-RU"/>
        </w:rPr>
        <w:t xml:space="preserve">Овие Правила ќе бидат објавени на официјалната </w:t>
      </w:r>
      <w:r w:rsidR="002C55CF" w:rsidRPr="00D145F6">
        <w:rPr>
          <w:rFonts w:ascii="Times New Roman" w:hAnsi="Times New Roman" w:cs="Times New Roman"/>
          <w:lang w:val="ru-RU"/>
        </w:rPr>
        <w:t xml:space="preserve">веб </w:t>
      </w:r>
      <w:r w:rsidRPr="00D145F6">
        <w:rPr>
          <w:rFonts w:ascii="Times New Roman" w:hAnsi="Times New Roman" w:cs="Times New Roman"/>
          <w:lang w:val="ru-RU"/>
        </w:rPr>
        <w:t>страна на</w:t>
      </w:r>
      <w:r w:rsidR="002C55CF" w:rsidRPr="00D145F6">
        <w:rPr>
          <w:rFonts w:ascii="Times New Roman" w:hAnsi="Times New Roman" w:cs="Times New Roman"/>
          <w:lang w:val="ru-RU"/>
        </w:rPr>
        <w:t xml:space="preserve"> </w:t>
      </w:r>
      <w:r w:rsidRPr="00D145F6">
        <w:rPr>
          <w:rFonts w:ascii="Times New Roman" w:hAnsi="Times New Roman" w:cs="Times New Roman"/>
          <w:lang w:val="ru-RU"/>
        </w:rPr>
        <w:t xml:space="preserve"> АД МЕПСО.</w:t>
      </w:r>
    </w:p>
    <w:p w:rsidR="000A2A41" w:rsidRDefault="00E161C0" w:rsidP="00C75FA9">
      <w:pPr>
        <w:widowControl/>
        <w:numPr>
          <w:ilvl w:val="0"/>
          <w:numId w:val="41"/>
        </w:numPr>
        <w:autoSpaceDE/>
        <w:autoSpaceDN/>
        <w:spacing w:after="240"/>
        <w:jc w:val="both"/>
        <w:rPr>
          <w:rFonts w:ascii="Times New Roman" w:hAnsi="Times New Roman" w:cs="Times New Roman"/>
          <w:lang w:val="ru-RU"/>
        </w:rPr>
      </w:pPr>
      <w:r w:rsidRPr="00D145F6">
        <w:rPr>
          <w:rFonts w:ascii="Times New Roman" w:hAnsi="Times New Roman" w:cs="Times New Roman"/>
          <w:lang w:val="ru-RU"/>
        </w:rPr>
        <w:t xml:space="preserve">РД склучени со квалификуваните </w:t>
      </w:r>
      <w:r w:rsidR="002C55CF" w:rsidRPr="00D145F6">
        <w:rPr>
          <w:rFonts w:ascii="Times New Roman" w:hAnsi="Times New Roman" w:cs="Times New Roman"/>
          <w:lang w:val="ru-RU"/>
        </w:rPr>
        <w:t>економски оператори</w:t>
      </w:r>
      <w:r w:rsidRPr="00D145F6">
        <w:rPr>
          <w:rFonts w:ascii="Times New Roman" w:hAnsi="Times New Roman" w:cs="Times New Roman"/>
          <w:lang w:val="ru-RU"/>
        </w:rPr>
        <w:t xml:space="preserve"> по основа на претходно објавени повици ќе продолжат да важат и понатаму се додека квалификуваните </w:t>
      </w:r>
      <w:r w:rsidR="002C55CF" w:rsidRPr="00D145F6">
        <w:rPr>
          <w:rFonts w:ascii="Times New Roman" w:hAnsi="Times New Roman" w:cs="Times New Roman"/>
          <w:lang w:val="ru-RU"/>
        </w:rPr>
        <w:t>економски оператори</w:t>
      </w:r>
      <w:r w:rsidRPr="00D145F6">
        <w:rPr>
          <w:rFonts w:ascii="Times New Roman" w:hAnsi="Times New Roman" w:cs="Times New Roman"/>
          <w:lang w:val="ru-RU"/>
        </w:rPr>
        <w:t xml:space="preserve"> и АД МЕПСО не ги откажат или доколку не ги пре</w:t>
      </w:r>
      <w:r w:rsidR="005876BF" w:rsidRPr="00D145F6">
        <w:rPr>
          <w:rFonts w:ascii="Times New Roman" w:hAnsi="Times New Roman" w:cs="Times New Roman"/>
          <w:lang w:val="ru-RU"/>
        </w:rPr>
        <w:t xml:space="preserve">кршат обврските согласно член </w:t>
      </w:r>
      <w:r w:rsidR="00D145F6">
        <w:rPr>
          <w:rFonts w:ascii="Times New Roman" w:hAnsi="Times New Roman" w:cs="Times New Roman"/>
          <w:lang w:val="ru-RU"/>
        </w:rPr>
        <w:t>17</w:t>
      </w:r>
      <w:r w:rsidRPr="00D145F6">
        <w:rPr>
          <w:rFonts w:ascii="Times New Roman" w:hAnsi="Times New Roman" w:cs="Times New Roman"/>
          <w:lang w:val="ru-RU"/>
        </w:rPr>
        <w:t xml:space="preserve"> од овие Прави</w:t>
      </w:r>
      <w:r w:rsidR="00C76A8E" w:rsidRPr="00D145F6">
        <w:rPr>
          <w:rFonts w:ascii="Times New Roman" w:hAnsi="Times New Roman" w:cs="Times New Roman"/>
          <w:lang w:val="ru-RU"/>
        </w:rPr>
        <w:t>ла</w:t>
      </w:r>
    </w:p>
    <w:p w:rsidR="002B1BDC" w:rsidRDefault="002B1BDC" w:rsidP="002B1BDC">
      <w:pPr>
        <w:widowControl/>
        <w:autoSpaceDE/>
        <w:autoSpaceDN/>
        <w:spacing w:after="240"/>
        <w:jc w:val="both"/>
        <w:rPr>
          <w:rFonts w:ascii="Times New Roman" w:hAnsi="Times New Roman" w:cs="Times New Roman"/>
          <w:lang w:val="ru-RU"/>
        </w:rPr>
      </w:pPr>
    </w:p>
    <w:p w:rsidR="002B1BDC" w:rsidRDefault="002B1BDC" w:rsidP="002B1BDC">
      <w:pPr>
        <w:widowControl/>
        <w:autoSpaceDE/>
        <w:autoSpaceDN/>
        <w:spacing w:after="240"/>
        <w:jc w:val="both"/>
        <w:rPr>
          <w:rFonts w:ascii="Times New Roman" w:hAnsi="Times New Roman" w:cs="Times New Roman"/>
          <w:lang w:val="ru-RU"/>
        </w:rPr>
      </w:pPr>
    </w:p>
    <w:sectPr w:rsidR="002B1BDC">
      <w:footerReference w:type="even" r:id="rId8"/>
      <w:footerReference w:type="default" r:id="rId9"/>
      <w:pgSz w:w="11900" w:h="16840"/>
      <w:pgMar w:top="1600" w:right="1260" w:bottom="1340" w:left="1340" w:header="0" w:footer="11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DA" w:rsidRDefault="006560DA">
      <w:r>
        <w:separator/>
      </w:r>
    </w:p>
  </w:endnote>
  <w:endnote w:type="continuationSeparator" w:id="0">
    <w:p w:rsidR="006560DA" w:rsidRDefault="0065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41" w:rsidRDefault="00AE31D5">
    <w:pPr>
      <w:pStyle w:val="BodyText"/>
      <w:spacing w:line="14" w:lineRule="auto"/>
    </w:pPr>
    <w:r>
      <w:rPr>
        <w:noProof/>
        <w:lang w:val="en-US" w:eastAsia="en-US" w:bidi="ar-SA"/>
      </w:rPr>
      <mc:AlternateContent>
        <mc:Choice Requires="wps">
          <w:drawing>
            <wp:anchor distT="0" distB="0" distL="114300" distR="114300" simplePos="0" relativeHeight="251657216" behindDoc="1" locked="0" layoutInCell="1" allowOverlap="1" wp14:anchorId="03389F3D" wp14:editId="2E41A307">
              <wp:simplePos x="0" y="0"/>
              <wp:positionH relativeFrom="page">
                <wp:posOffset>913765</wp:posOffset>
              </wp:positionH>
              <wp:positionV relativeFrom="page">
                <wp:posOffset>9795510</wp:posOffset>
              </wp:positionV>
              <wp:extent cx="118110" cy="1949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41" w:rsidRDefault="00AE31D5">
                          <w:pPr>
                            <w:spacing w:before="13"/>
                            <w:ind w:left="40"/>
                            <w:rPr>
                              <w:sz w:val="21"/>
                            </w:rPr>
                          </w:pPr>
                          <w:r>
                            <w:fldChar w:fldCharType="begin"/>
                          </w:r>
                          <w:r>
                            <w:rPr>
                              <w:color w:val="1F1F1F"/>
                              <w:w w:val="89"/>
                              <w:sz w:val="21"/>
                            </w:rPr>
                            <w:instrText xml:space="preserve"> PAGE </w:instrText>
                          </w:r>
                          <w:r>
                            <w:fldChar w:fldCharType="separate"/>
                          </w:r>
                          <w:r w:rsidR="00296FB5">
                            <w:rPr>
                              <w:noProof/>
                              <w:color w:val="1F1F1F"/>
                              <w:w w:val="89"/>
                              <w:sz w:val="21"/>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89F3D" id="_x0000_t202" coordsize="21600,21600" o:spt="202" path="m,l,21600r21600,l21600,xe">
              <v:stroke joinstyle="miter"/>
              <v:path gradientshapeok="t" o:connecttype="rect"/>
            </v:shapetype>
            <v:shape id="Text Box 2" o:spid="_x0000_s1026" type="#_x0000_t202" style="position:absolute;margin-left:71.95pt;margin-top:771.3pt;width:9.3pt;height:15.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" filled="f" stroked="f">
              <v:textbox inset="0,0,0,0">
                <w:txbxContent>
                  <w:p w:rsidR="000A2A41" w:rsidRDefault="00AE31D5">
                    <w:pPr>
                      <w:spacing w:before="13"/>
                      <w:ind w:left="40"/>
                      <w:rPr>
                        <w:sz w:val="21"/>
                      </w:rPr>
                    </w:pPr>
                    <w:r>
                      <w:fldChar w:fldCharType="begin"/>
                    </w:r>
                    <w:r>
                      <w:rPr>
                        <w:color w:val="1F1F1F"/>
                        <w:w w:val="89"/>
                        <w:sz w:val="21"/>
                      </w:rPr>
                      <w:instrText xml:space="preserve"> PAGE </w:instrText>
                    </w:r>
                    <w:r>
                      <w:fldChar w:fldCharType="separate"/>
                    </w:r>
                    <w:r w:rsidR="00296FB5">
                      <w:rPr>
                        <w:noProof/>
                        <w:color w:val="1F1F1F"/>
                        <w:w w:val="89"/>
                        <w:sz w:val="21"/>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A41" w:rsidRDefault="00AE31D5">
    <w:pPr>
      <w:pStyle w:val="BodyText"/>
      <w:spacing w:line="14" w:lineRule="auto"/>
    </w:pPr>
    <w:r>
      <w:rPr>
        <w:noProof/>
        <w:lang w:val="en-US" w:eastAsia="en-US" w:bidi="ar-SA"/>
      </w:rPr>
      <mc:AlternateContent>
        <mc:Choice Requires="wps">
          <w:drawing>
            <wp:anchor distT="0" distB="0" distL="114300" distR="114300" simplePos="0" relativeHeight="251659264" behindDoc="1" locked="0" layoutInCell="1" allowOverlap="1" wp14:anchorId="27182268" wp14:editId="63ECB89C">
              <wp:simplePos x="0" y="0"/>
              <wp:positionH relativeFrom="page">
                <wp:posOffset>6589395</wp:posOffset>
              </wp:positionH>
              <wp:positionV relativeFrom="page">
                <wp:posOffset>9819640</wp:posOffset>
              </wp:positionV>
              <wp:extent cx="127635" cy="184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2A41" w:rsidRDefault="00AE31D5">
                          <w:pPr>
                            <w:spacing w:before="28"/>
                            <w:ind w:left="52"/>
                            <w:rPr>
                              <w:sz w:val="21"/>
                            </w:rPr>
                          </w:pPr>
                          <w:r>
                            <w:fldChar w:fldCharType="begin"/>
                          </w:r>
                          <w:r>
                            <w:rPr>
                              <w:color w:val="1F1F1F"/>
                              <w:w w:val="91"/>
                              <w:sz w:val="21"/>
                            </w:rPr>
                            <w:instrText xml:space="preserve"> PAGE </w:instrText>
                          </w:r>
                          <w:r>
                            <w:fldChar w:fldCharType="separate"/>
                          </w:r>
                          <w:r w:rsidR="00296FB5">
                            <w:rPr>
                              <w:noProof/>
                              <w:color w:val="1F1F1F"/>
                              <w:w w:val="91"/>
                              <w:sz w:val="21"/>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82268" id="_x0000_t202" coordsize="21600,21600" o:spt="202" path="m,l,21600r21600,l21600,xe">
              <v:stroke joinstyle="miter"/>
              <v:path gradientshapeok="t" o:connecttype="rect"/>
            </v:shapetype>
            <v:shape id="Text Box 1" o:spid="_x0000_s1027" type="#_x0000_t202" style="position:absolute;margin-left:518.85pt;margin-top:773.2pt;width:10.05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4tsAIAAK8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" filled="f" stroked="f">
              <v:textbox inset="0,0,0,0">
                <w:txbxContent>
                  <w:p w:rsidR="000A2A41" w:rsidRDefault="00AE31D5">
                    <w:pPr>
                      <w:spacing w:before="28"/>
                      <w:ind w:left="52"/>
                      <w:rPr>
                        <w:sz w:val="21"/>
                      </w:rPr>
                    </w:pPr>
                    <w:r>
                      <w:fldChar w:fldCharType="begin"/>
                    </w:r>
                    <w:r>
                      <w:rPr>
                        <w:color w:val="1F1F1F"/>
                        <w:w w:val="91"/>
                        <w:sz w:val="21"/>
                      </w:rPr>
                      <w:instrText xml:space="preserve"> PAGE </w:instrText>
                    </w:r>
                    <w:r>
                      <w:fldChar w:fldCharType="separate"/>
                    </w:r>
                    <w:r w:rsidR="00296FB5">
                      <w:rPr>
                        <w:noProof/>
                        <w:color w:val="1F1F1F"/>
                        <w:w w:val="91"/>
                        <w:sz w:val="21"/>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DA" w:rsidRDefault="006560DA">
      <w:r>
        <w:separator/>
      </w:r>
    </w:p>
  </w:footnote>
  <w:footnote w:type="continuationSeparator" w:id="0">
    <w:p w:rsidR="006560DA" w:rsidRDefault="00656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2E1"/>
    <w:multiLevelType w:val="hybridMultilevel"/>
    <w:tmpl w:val="0A10488C"/>
    <w:lvl w:ilvl="0" w:tplc="6C2C6588">
      <w:start w:val="1"/>
      <w:numFmt w:val="decimal"/>
      <w:lvlText w:val="(%1)"/>
      <w:lvlJc w:val="left"/>
      <w:pPr>
        <w:ind w:left="496" w:hanging="370"/>
      </w:pPr>
      <w:rPr>
        <w:rFonts w:hint="default"/>
        <w:spacing w:val="-1"/>
        <w:w w:val="104"/>
        <w:lang w:val="bg-BG" w:eastAsia="bg-BG" w:bidi="bg-BG"/>
      </w:rPr>
    </w:lvl>
    <w:lvl w:ilvl="1" w:tplc="78FA87D6">
      <w:numFmt w:val="bullet"/>
      <w:lvlText w:val="•"/>
      <w:lvlJc w:val="left"/>
      <w:pPr>
        <w:ind w:left="1380" w:hanging="370"/>
      </w:pPr>
      <w:rPr>
        <w:rFonts w:hint="default"/>
        <w:lang w:val="bg-BG" w:eastAsia="bg-BG" w:bidi="bg-BG"/>
      </w:rPr>
    </w:lvl>
    <w:lvl w:ilvl="2" w:tplc="B53C4B2C">
      <w:numFmt w:val="bullet"/>
      <w:lvlText w:val="•"/>
      <w:lvlJc w:val="left"/>
      <w:pPr>
        <w:ind w:left="2260" w:hanging="370"/>
      </w:pPr>
      <w:rPr>
        <w:rFonts w:hint="default"/>
        <w:lang w:val="bg-BG" w:eastAsia="bg-BG" w:bidi="bg-BG"/>
      </w:rPr>
    </w:lvl>
    <w:lvl w:ilvl="3" w:tplc="3274D3F4">
      <w:numFmt w:val="bullet"/>
      <w:lvlText w:val="•"/>
      <w:lvlJc w:val="left"/>
      <w:pPr>
        <w:ind w:left="3140" w:hanging="370"/>
      </w:pPr>
      <w:rPr>
        <w:rFonts w:hint="default"/>
        <w:lang w:val="bg-BG" w:eastAsia="bg-BG" w:bidi="bg-BG"/>
      </w:rPr>
    </w:lvl>
    <w:lvl w:ilvl="4" w:tplc="E304BB06">
      <w:numFmt w:val="bullet"/>
      <w:lvlText w:val="•"/>
      <w:lvlJc w:val="left"/>
      <w:pPr>
        <w:ind w:left="4020" w:hanging="370"/>
      </w:pPr>
      <w:rPr>
        <w:rFonts w:hint="default"/>
        <w:lang w:val="bg-BG" w:eastAsia="bg-BG" w:bidi="bg-BG"/>
      </w:rPr>
    </w:lvl>
    <w:lvl w:ilvl="5" w:tplc="84449E34">
      <w:numFmt w:val="bullet"/>
      <w:lvlText w:val="•"/>
      <w:lvlJc w:val="left"/>
      <w:pPr>
        <w:ind w:left="4900" w:hanging="370"/>
      </w:pPr>
      <w:rPr>
        <w:rFonts w:hint="default"/>
        <w:lang w:val="bg-BG" w:eastAsia="bg-BG" w:bidi="bg-BG"/>
      </w:rPr>
    </w:lvl>
    <w:lvl w:ilvl="6" w:tplc="CD421B4C">
      <w:numFmt w:val="bullet"/>
      <w:lvlText w:val="•"/>
      <w:lvlJc w:val="left"/>
      <w:pPr>
        <w:ind w:left="5780" w:hanging="370"/>
      </w:pPr>
      <w:rPr>
        <w:rFonts w:hint="default"/>
        <w:lang w:val="bg-BG" w:eastAsia="bg-BG" w:bidi="bg-BG"/>
      </w:rPr>
    </w:lvl>
    <w:lvl w:ilvl="7" w:tplc="B6F2D35A">
      <w:numFmt w:val="bullet"/>
      <w:lvlText w:val="•"/>
      <w:lvlJc w:val="left"/>
      <w:pPr>
        <w:ind w:left="6660" w:hanging="370"/>
      </w:pPr>
      <w:rPr>
        <w:rFonts w:hint="default"/>
        <w:lang w:val="bg-BG" w:eastAsia="bg-BG" w:bidi="bg-BG"/>
      </w:rPr>
    </w:lvl>
    <w:lvl w:ilvl="8" w:tplc="D9366A9C">
      <w:numFmt w:val="bullet"/>
      <w:lvlText w:val="•"/>
      <w:lvlJc w:val="left"/>
      <w:pPr>
        <w:ind w:left="7540" w:hanging="370"/>
      </w:pPr>
      <w:rPr>
        <w:rFonts w:hint="default"/>
        <w:lang w:val="bg-BG" w:eastAsia="bg-BG" w:bidi="bg-BG"/>
      </w:rPr>
    </w:lvl>
  </w:abstractNum>
  <w:abstractNum w:abstractNumId="1" w15:restartNumberingAfterBreak="0">
    <w:nsid w:val="07A33A91"/>
    <w:multiLevelType w:val="hybridMultilevel"/>
    <w:tmpl w:val="BFB8820C"/>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 w15:restartNumberingAfterBreak="0">
    <w:nsid w:val="07CA05EC"/>
    <w:multiLevelType w:val="hybridMultilevel"/>
    <w:tmpl w:val="E1FE8994"/>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 w15:restartNumberingAfterBreak="0">
    <w:nsid w:val="0BA15B6B"/>
    <w:multiLevelType w:val="hybridMultilevel"/>
    <w:tmpl w:val="B192CA4C"/>
    <w:lvl w:ilvl="0" w:tplc="6E2E4E08">
      <w:start w:val="1"/>
      <w:numFmt w:val="decimal"/>
      <w:lvlText w:val="(%1)"/>
      <w:lvlJc w:val="left"/>
      <w:pPr>
        <w:ind w:left="510" w:hanging="371"/>
      </w:pPr>
      <w:rPr>
        <w:rFonts w:hint="default"/>
        <w:spacing w:val="-1"/>
        <w:w w:val="113"/>
        <w:lang w:val="bg-BG" w:eastAsia="bg-BG" w:bidi="bg-BG"/>
      </w:rPr>
    </w:lvl>
    <w:lvl w:ilvl="1" w:tplc="0810B93C">
      <w:start w:val="2"/>
      <w:numFmt w:val="upperRoman"/>
      <w:lvlText w:val="%2."/>
      <w:lvlJc w:val="left"/>
      <w:pPr>
        <w:ind w:left="1483" w:hanging="216"/>
        <w:jc w:val="right"/>
      </w:pPr>
      <w:rPr>
        <w:rFonts w:hint="default"/>
        <w:spacing w:val="-1"/>
        <w:w w:val="123"/>
        <w:lang w:val="bg-BG" w:eastAsia="bg-BG" w:bidi="bg-BG"/>
      </w:rPr>
    </w:lvl>
    <w:lvl w:ilvl="2" w:tplc="D2D85FF2">
      <w:numFmt w:val="bullet"/>
      <w:lvlText w:val="•"/>
      <w:lvlJc w:val="left"/>
      <w:pPr>
        <w:ind w:left="2348" w:hanging="216"/>
      </w:pPr>
      <w:rPr>
        <w:rFonts w:hint="default"/>
        <w:lang w:val="bg-BG" w:eastAsia="bg-BG" w:bidi="bg-BG"/>
      </w:rPr>
    </w:lvl>
    <w:lvl w:ilvl="3" w:tplc="4832078C">
      <w:numFmt w:val="bullet"/>
      <w:lvlText w:val="•"/>
      <w:lvlJc w:val="left"/>
      <w:pPr>
        <w:ind w:left="3217" w:hanging="216"/>
      </w:pPr>
      <w:rPr>
        <w:rFonts w:hint="default"/>
        <w:lang w:val="bg-BG" w:eastAsia="bg-BG" w:bidi="bg-BG"/>
      </w:rPr>
    </w:lvl>
    <w:lvl w:ilvl="4" w:tplc="ECC4BADA">
      <w:numFmt w:val="bullet"/>
      <w:lvlText w:val="•"/>
      <w:lvlJc w:val="left"/>
      <w:pPr>
        <w:ind w:left="4086" w:hanging="216"/>
      </w:pPr>
      <w:rPr>
        <w:rFonts w:hint="default"/>
        <w:lang w:val="bg-BG" w:eastAsia="bg-BG" w:bidi="bg-BG"/>
      </w:rPr>
    </w:lvl>
    <w:lvl w:ilvl="5" w:tplc="BBD8EFB6">
      <w:numFmt w:val="bullet"/>
      <w:lvlText w:val="•"/>
      <w:lvlJc w:val="left"/>
      <w:pPr>
        <w:ind w:left="4955" w:hanging="216"/>
      </w:pPr>
      <w:rPr>
        <w:rFonts w:hint="default"/>
        <w:lang w:val="bg-BG" w:eastAsia="bg-BG" w:bidi="bg-BG"/>
      </w:rPr>
    </w:lvl>
    <w:lvl w:ilvl="6" w:tplc="A2A66DBE">
      <w:numFmt w:val="bullet"/>
      <w:lvlText w:val="•"/>
      <w:lvlJc w:val="left"/>
      <w:pPr>
        <w:ind w:left="5824" w:hanging="216"/>
      </w:pPr>
      <w:rPr>
        <w:rFonts w:hint="default"/>
        <w:lang w:val="bg-BG" w:eastAsia="bg-BG" w:bidi="bg-BG"/>
      </w:rPr>
    </w:lvl>
    <w:lvl w:ilvl="7" w:tplc="9F8C541C">
      <w:numFmt w:val="bullet"/>
      <w:lvlText w:val="•"/>
      <w:lvlJc w:val="left"/>
      <w:pPr>
        <w:ind w:left="6693" w:hanging="216"/>
      </w:pPr>
      <w:rPr>
        <w:rFonts w:hint="default"/>
        <w:lang w:val="bg-BG" w:eastAsia="bg-BG" w:bidi="bg-BG"/>
      </w:rPr>
    </w:lvl>
    <w:lvl w:ilvl="8" w:tplc="342E3248">
      <w:numFmt w:val="bullet"/>
      <w:lvlText w:val="•"/>
      <w:lvlJc w:val="left"/>
      <w:pPr>
        <w:ind w:left="7562" w:hanging="216"/>
      </w:pPr>
      <w:rPr>
        <w:rFonts w:hint="default"/>
        <w:lang w:val="bg-BG" w:eastAsia="bg-BG" w:bidi="bg-BG"/>
      </w:rPr>
    </w:lvl>
  </w:abstractNum>
  <w:abstractNum w:abstractNumId="4" w15:restartNumberingAfterBreak="0">
    <w:nsid w:val="0C716F4F"/>
    <w:multiLevelType w:val="hybridMultilevel"/>
    <w:tmpl w:val="D57A3DFE"/>
    <w:lvl w:ilvl="0" w:tplc="86E454C8">
      <w:start w:val="4"/>
      <w:numFmt w:val="decimal"/>
      <w:lvlText w:val="(%1)"/>
      <w:lvlJc w:val="left"/>
      <w:pPr>
        <w:ind w:left="520" w:hanging="371"/>
      </w:pPr>
      <w:rPr>
        <w:rFonts w:hint="default"/>
        <w:spacing w:val="-1"/>
        <w:w w:val="106"/>
        <w:lang w:val="bg-BG" w:eastAsia="bg-BG" w:bidi="bg-BG"/>
      </w:rPr>
    </w:lvl>
    <w:lvl w:ilvl="1" w:tplc="D304EA9E">
      <w:numFmt w:val="bullet"/>
      <w:lvlText w:val="•"/>
      <w:lvlJc w:val="left"/>
      <w:pPr>
        <w:ind w:left="1398" w:hanging="371"/>
      </w:pPr>
      <w:rPr>
        <w:rFonts w:hint="default"/>
        <w:lang w:val="bg-BG" w:eastAsia="bg-BG" w:bidi="bg-BG"/>
      </w:rPr>
    </w:lvl>
    <w:lvl w:ilvl="2" w:tplc="6B284AD8">
      <w:numFmt w:val="bullet"/>
      <w:lvlText w:val="•"/>
      <w:lvlJc w:val="left"/>
      <w:pPr>
        <w:ind w:left="2276" w:hanging="371"/>
      </w:pPr>
      <w:rPr>
        <w:rFonts w:hint="default"/>
        <w:lang w:val="bg-BG" w:eastAsia="bg-BG" w:bidi="bg-BG"/>
      </w:rPr>
    </w:lvl>
    <w:lvl w:ilvl="3" w:tplc="D0362978">
      <w:numFmt w:val="bullet"/>
      <w:lvlText w:val="•"/>
      <w:lvlJc w:val="left"/>
      <w:pPr>
        <w:ind w:left="3154" w:hanging="371"/>
      </w:pPr>
      <w:rPr>
        <w:rFonts w:hint="default"/>
        <w:lang w:val="bg-BG" w:eastAsia="bg-BG" w:bidi="bg-BG"/>
      </w:rPr>
    </w:lvl>
    <w:lvl w:ilvl="4" w:tplc="3A424408">
      <w:numFmt w:val="bullet"/>
      <w:lvlText w:val="•"/>
      <w:lvlJc w:val="left"/>
      <w:pPr>
        <w:ind w:left="4032" w:hanging="371"/>
      </w:pPr>
      <w:rPr>
        <w:rFonts w:hint="default"/>
        <w:lang w:val="bg-BG" w:eastAsia="bg-BG" w:bidi="bg-BG"/>
      </w:rPr>
    </w:lvl>
    <w:lvl w:ilvl="5" w:tplc="541C36D0">
      <w:numFmt w:val="bullet"/>
      <w:lvlText w:val="•"/>
      <w:lvlJc w:val="left"/>
      <w:pPr>
        <w:ind w:left="4910" w:hanging="371"/>
      </w:pPr>
      <w:rPr>
        <w:rFonts w:hint="default"/>
        <w:lang w:val="bg-BG" w:eastAsia="bg-BG" w:bidi="bg-BG"/>
      </w:rPr>
    </w:lvl>
    <w:lvl w:ilvl="6" w:tplc="2EEC9C90">
      <w:numFmt w:val="bullet"/>
      <w:lvlText w:val="•"/>
      <w:lvlJc w:val="left"/>
      <w:pPr>
        <w:ind w:left="5788" w:hanging="371"/>
      </w:pPr>
      <w:rPr>
        <w:rFonts w:hint="default"/>
        <w:lang w:val="bg-BG" w:eastAsia="bg-BG" w:bidi="bg-BG"/>
      </w:rPr>
    </w:lvl>
    <w:lvl w:ilvl="7" w:tplc="C95A1286">
      <w:numFmt w:val="bullet"/>
      <w:lvlText w:val="•"/>
      <w:lvlJc w:val="left"/>
      <w:pPr>
        <w:ind w:left="6666" w:hanging="371"/>
      </w:pPr>
      <w:rPr>
        <w:rFonts w:hint="default"/>
        <w:lang w:val="bg-BG" w:eastAsia="bg-BG" w:bidi="bg-BG"/>
      </w:rPr>
    </w:lvl>
    <w:lvl w:ilvl="8" w:tplc="23D879A6">
      <w:numFmt w:val="bullet"/>
      <w:lvlText w:val="•"/>
      <w:lvlJc w:val="left"/>
      <w:pPr>
        <w:ind w:left="7544" w:hanging="371"/>
      </w:pPr>
      <w:rPr>
        <w:rFonts w:hint="default"/>
        <w:lang w:val="bg-BG" w:eastAsia="bg-BG" w:bidi="bg-BG"/>
      </w:rPr>
    </w:lvl>
  </w:abstractNum>
  <w:abstractNum w:abstractNumId="5" w15:restartNumberingAfterBreak="0">
    <w:nsid w:val="0FB71485"/>
    <w:multiLevelType w:val="hybridMultilevel"/>
    <w:tmpl w:val="A2FADBB4"/>
    <w:lvl w:ilvl="0" w:tplc="7C5C3F4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6" w15:restartNumberingAfterBreak="0">
    <w:nsid w:val="12B55688"/>
    <w:multiLevelType w:val="hybridMultilevel"/>
    <w:tmpl w:val="76226E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7" w15:restartNumberingAfterBreak="0">
    <w:nsid w:val="12C722EB"/>
    <w:multiLevelType w:val="hybridMultilevel"/>
    <w:tmpl w:val="5AE0D86E"/>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8" w15:restartNumberingAfterBreak="0">
    <w:nsid w:val="135259E4"/>
    <w:multiLevelType w:val="hybridMultilevel"/>
    <w:tmpl w:val="A85434EC"/>
    <w:lvl w:ilvl="0" w:tplc="9C48EB72">
      <w:start w:val="1"/>
      <w:numFmt w:val="decimal"/>
      <w:lvlText w:val="(%1)"/>
      <w:lvlJc w:val="left"/>
      <w:pPr>
        <w:ind w:left="503" w:hanging="371"/>
      </w:pPr>
      <w:rPr>
        <w:rFonts w:ascii="Arial" w:eastAsia="Arial" w:hAnsi="Arial" w:cs="Arial" w:hint="default"/>
        <w:color w:val="1F1F1F"/>
        <w:spacing w:val="-1"/>
        <w:w w:val="91"/>
        <w:sz w:val="20"/>
        <w:szCs w:val="20"/>
        <w:lang w:val="bg-BG" w:eastAsia="bg-BG" w:bidi="bg-BG"/>
      </w:rPr>
    </w:lvl>
    <w:lvl w:ilvl="1" w:tplc="F15609A8">
      <w:numFmt w:val="bullet"/>
      <w:lvlText w:val="•"/>
      <w:lvlJc w:val="left"/>
      <w:pPr>
        <w:ind w:left="1380" w:hanging="371"/>
      </w:pPr>
      <w:rPr>
        <w:rFonts w:hint="default"/>
        <w:lang w:val="bg-BG" w:eastAsia="bg-BG" w:bidi="bg-BG"/>
      </w:rPr>
    </w:lvl>
    <w:lvl w:ilvl="2" w:tplc="CD1095C8">
      <w:numFmt w:val="bullet"/>
      <w:lvlText w:val="•"/>
      <w:lvlJc w:val="left"/>
      <w:pPr>
        <w:ind w:left="2260" w:hanging="371"/>
      </w:pPr>
      <w:rPr>
        <w:rFonts w:hint="default"/>
        <w:lang w:val="bg-BG" w:eastAsia="bg-BG" w:bidi="bg-BG"/>
      </w:rPr>
    </w:lvl>
    <w:lvl w:ilvl="3" w:tplc="AA96CAF4">
      <w:numFmt w:val="bullet"/>
      <w:lvlText w:val="•"/>
      <w:lvlJc w:val="left"/>
      <w:pPr>
        <w:ind w:left="3140" w:hanging="371"/>
      </w:pPr>
      <w:rPr>
        <w:rFonts w:hint="default"/>
        <w:lang w:val="bg-BG" w:eastAsia="bg-BG" w:bidi="bg-BG"/>
      </w:rPr>
    </w:lvl>
    <w:lvl w:ilvl="4" w:tplc="85129226">
      <w:numFmt w:val="bullet"/>
      <w:lvlText w:val="•"/>
      <w:lvlJc w:val="left"/>
      <w:pPr>
        <w:ind w:left="4020" w:hanging="371"/>
      </w:pPr>
      <w:rPr>
        <w:rFonts w:hint="default"/>
        <w:lang w:val="bg-BG" w:eastAsia="bg-BG" w:bidi="bg-BG"/>
      </w:rPr>
    </w:lvl>
    <w:lvl w:ilvl="5" w:tplc="6984491E">
      <w:numFmt w:val="bullet"/>
      <w:lvlText w:val="•"/>
      <w:lvlJc w:val="left"/>
      <w:pPr>
        <w:ind w:left="4900" w:hanging="371"/>
      </w:pPr>
      <w:rPr>
        <w:rFonts w:hint="default"/>
        <w:lang w:val="bg-BG" w:eastAsia="bg-BG" w:bidi="bg-BG"/>
      </w:rPr>
    </w:lvl>
    <w:lvl w:ilvl="6" w:tplc="9B4A0F10">
      <w:numFmt w:val="bullet"/>
      <w:lvlText w:val="•"/>
      <w:lvlJc w:val="left"/>
      <w:pPr>
        <w:ind w:left="5780" w:hanging="371"/>
      </w:pPr>
      <w:rPr>
        <w:rFonts w:hint="default"/>
        <w:lang w:val="bg-BG" w:eastAsia="bg-BG" w:bidi="bg-BG"/>
      </w:rPr>
    </w:lvl>
    <w:lvl w:ilvl="7" w:tplc="31C6EBD4">
      <w:numFmt w:val="bullet"/>
      <w:lvlText w:val="•"/>
      <w:lvlJc w:val="left"/>
      <w:pPr>
        <w:ind w:left="6660" w:hanging="371"/>
      </w:pPr>
      <w:rPr>
        <w:rFonts w:hint="default"/>
        <w:lang w:val="bg-BG" w:eastAsia="bg-BG" w:bidi="bg-BG"/>
      </w:rPr>
    </w:lvl>
    <w:lvl w:ilvl="8" w:tplc="E8581516">
      <w:numFmt w:val="bullet"/>
      <w:lvlText w:val="•"/>
      <w:lvlJc w:val="left"/>
      <w:pPr>
        <w:ind w:left="7540" w:hanging="371"/>
      </w:pPr>
      <w:rPr>
        <w:rFonts w:hint="default"/>
        <w:lang w:val="bg-BG" w:eastAsia="bg-BG" w:bidi="bg-BG"/>
      </w:rPr>
    </w:lvl>
  </w:abstractNum>
  <w:abstractNum w:abstractNumId="9" w15:restartNumberingAfterBreak="0">
    <w:nsid w:val="15522487"/>
    <w:multiLevelType w:val="hybridMultilevel"/>
    <w:tmpl w:val="3550CB22"/>
    <w:lvl w:ilvl="0" w:tplc="7C5C3F4E">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158F52E4"/>
    <w:multiLevelType w:val="hybridMultilevel"/>
    <w:tmpl w:val="BFB8820C"/>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1" w15:restartNumberingAfterBreak="0">
    <w:nsid w:val="1D184AF0"/>
    <w:multiLevelType w:val="hybridMultilevel"/>
    <w:tmpl w:val="1CE4BCC6"/>
    <w:lvl w:ilvl="0" w:tplc="945C320A">
      <w:start w:val="4"/>
      <w:numFmt w:val="decimal"/>
      <w:lvlText w:val="(%1)"/>
      <w:lvlJc w:val="left"/>
      <w:pPr>
        <w:ind w:left="498" w:hanging="372"/>
      </w:pPr>
      <w:rPr>
        <w:rFonts w:ascii="Arial" w:eastAsia="Arial" w:hAnsi="Arial" w:cs="Arial" w:hint="default"/>
        <w:color w:val="1F1F1F"/>
        <w:spacing w:val="-1"/>
        <w:w w:val="91"/>
        <w:sz w:val="20"/>
        <w:szCs w:val="20"/>
        <w:lang w:val="bg-BG" w:eastAsia="bg-BG" w:bidi="bg-BG"/>
      </w:rPr>
    </w:lvl>
    <w:lvl w:ilvl="1" w:tplc="F5FC4BC6">
      <w:numFmt w:val="bullet"/>
      <w:lvlText w:val="•"/>
      <w:lvlJc w:val="left"/>
      <w:pPr>
        <w:ind w:left="1380" w:hanging="372"/>
      </w:pPr>
      <w:rPr>
        <w:rFonts w:hint="default"/>
        <w:lang w:val="bg-BG" w:eastAsia="bg-BG" w:bidi="bg-BG"/>
      </w:rPr>
    </w:lvl>
    <w:lvl w:ilvl="2" w:tplc="798080F2">
      <w:numFmt w:val="bullet"/>
      <w:lvlText w:val="•"/>
      <w:lvlJc w:val="left"/>
      <w:pPr>
        <w:ind w:left="2260" w:hanging="372"/>
      </w:pPr>
      <w:rPr>
        <w:rFonts w:hint="default"/>
        <w:lang w:val="bg-BG" w:eastAsia="bg-BG" w:bidi="bg-BG"/>
      </w:rPr>
    </w:lvl>
    <w:lvl w:ilvl="3" w:tplc="4B16FE96">
      <w:numFmt w:val="bullet"/>
      <w:lvlText w:val="•"/>
      <w:lvlJc w:val="left"/>
      <w:pPr>
        <w:ind w:left="3140" w:hanging="372"/>
      </w:pPr>
      <w:rPr>
        <w:rFonts w:hint="default"/>
        <w:lang w:val="bg-BG" w:eastAsia="bg-BG" w:bidi="bg-BG"/>
      </w:rPr>
    </w:lvl>
    <w:lvl w:ilvl="4" w:tplc="82AED220">
      <w:numFmt w:val="bullet"/>
      <w:lvlText w:val="•"/>
      <w:lvlJc w:val="left"/>
      <w:pPr>
        <w:ind w:left="4020" w:hanging="372"/>
      </w:pPr>
      <w:rPr>
        <w:rFonts w:hint="default"/>
        <w:lang w:val="bg-BG" w:eastAsia="bg-BG" w:bidi="bg-BG"/>
      </w:rPr>
    </w:lvl>
    <w:lvl w:ilvl="5" w:tplc="99D4045A">
      <w:numFmt w:val="bullet"/>
      <w:lvlText w:val="•"/>
      <w:lvlJc w:val="left"/>
      <w:pPr>
        <w:ind w:left="4900" w:hanging="372"/>
      </w:pPr>
      <w:rPr>
        <w:rFonts w:hint="default"/>
        <w:lang w:val="bg-BG" w:eastAsia="bg-BG" w:bidi="bg-BG"/>
      </w:rPr>
    </w:lvl>
    <w:lvl w:ilvl="6" w:tplc="417CAD82">
      <w:numFmt w:val="bullet"/>
      <w:lvlText w:val="•"/>
      <w:lvlJc w:val="left"/>
      <w:pPr>
        <w:ind w:left="5780" w:hanging="372"/>
      </w:pPr>
      <w:rPr>
        <w:rFonts w:hint="default"/>
        <w:lang w:val="bg-BG" w:eastAsia="bg-BG" w:bidi="bg-BG"/>
      </w:rPr>
    </w:lvl>
    <w:lvl w:ilvl="7" w:tplc="D17AEF0A">
      <w:numFmt w:val="bullet"/>
      <w:lvlText w:val="•"/>
      <w:lvlJc w:val="left"/>
      <w:pPr>
        <w:ind w:left="6660" w:hanging="372"/>
      </w:pPr>
      <w:rPr>
        <w:rFonts w:hint="default"/>
        <w:lang w:val="bg-BG" w:eastAsia="bg-BG" w:bidi="bg-BG"/>
      </w:rPr>
    </w:lvl>
    <w:lvl w:ilvl="8" w:tplc="E99812C6">
      <w:numFmt w:val="bullet"/>
      <w:lvlText w:val="•"/>
      <w:lvlJc w:val="left"/>
      <w:pPr>
        <w:ind w:left="7540" w:hanging="372"/>
      </w:pPr>
      <w:rPr>
        <w:rFonts w:hint="default"/>
        <w:lang w:val="bg-BG" w:eastAsia="bg-BG" w:bidi="bg-BG"/>
      </w:rPr>
    </w:lvl>
  </w:abstractNum>
  <w:abstractNum w:abstractNumId="12" w15:restartNumberingAfterBreak="0">
    <w:nsid w:val="1ED15E88"/>
    <w:multiLevelType w:val="hybridMultilevel"/>
    <w:tmpl w:val="AA064566"/>
    <w:lvl w:ilvl="0" w:tplc="BD2A98AE">
      <w:start w:val="1"/>
      <w:numFmt w:val="decimal"/>
      <w:lvlText w:val="(%1)"/>
      <w:lvlJc w:val="left"/>
      <w:pPr>
        <w:ind w:left="509" w:hanging="371"/>
      </w:pPr>
      <w:rPr>
        <w:rFonts w:ascii="Arial" w:eastAsia="Arial" w:hAnsi="Arial" w:cs="Arial" w:hint="default"/>
        <w:color w:val="1F1F1F"/>
        <w:spacing w:val="-1"/>
        <w:w w:val="89"/>
        <w:sz w:val="20"/>
        <w:szCs w:val="20"/>
        <w:lang w:val="bg-BG" w:eastAsia="bg-BG" w:bidi="bg-BG"/>
      </w:rPr>
    </w:lvl>
    <w:lvl w:ilvl="1" w:tplc="F7FE5A9C">
      <w:numFmt w:val="bullet"/>
      <w:lvlText w:val="•"/>
      <w:lvlJc w:val="left"/>
      <w:pPr>
        <w:ind w:left="1380" w:hanging="371"/>
      </w:pPr>
      <w:rPr>
        <w:rFonts w:hint="default"/>
        <w:lang w:val="bg-BG" w:eastAsia="bg-BG" w:bidi="bg-BG"/>
      </w:rPr>
    </w:lvl>
    <w:lvl w:ilvl="2" w:tplc="7988D536">
      <w:numFmt w:val="bullet"/>
      <w:lvlText w:val="•"/>
      <w:lvlJc w:val="left"/>
      <w:pPr>
        <w:ind w:left="2260" w:hanging="371"/>
      </w:pPr>
      <w:rPr>
        <w:rFonts w:hint="default"/>
        <w:lang w:val="bg-BG" w:eastAsia="bg-BG" w:bidi="bg-BG"/>
      </w:rPr>
    </w:lvl>
    <w:lvl w:ilvl="3" w:tplc="11BA4E0A">
      <w:numFmt w:val="bullet"/>
      <w:lvlText w:val="•"/>
      <w:lvlJc w:val="left"/>
      <w:pPr>
        <w:ind w:left="3140" w:hanging="371"/>
      </w:pPr>
      <w:rPr>
        <w:rFonts w:hint="default"/>
        <w:lang w:val="bg-BG" w:eastAsia="bg-BG" w:bidi="bg-BG"/>
      </w:rPr>
    </w:lvl>
    <w:lvl w:ilvl="4" w:tplc="4A86534E">
      <w:numFmt w:val="bullet"/>
      <w:lvlText w:val="•"/>
      <w:lvlJc w:val="left"/>
      <w:pPr>
        <w:ind w:left="4020" w:hanging="371"/>
      </w:pPr>
      <w:rPr>
        <w:rFonts w:hint="default"/>
        <w:lang w:val="bg-BG" w:eastAsia="bg-BG" w:bidi="bg-BG"/>
      </w:rPr>
    </w:lvl>
    <w:lvl w:ilvl="5" w:tplc="40FA3574">
      <w:numFmt w:val="bullet"/>
      <w:lvlText w:val="•"/>
      <w:lvlJc w:val="left"/>
      <w:pPr>
        <w:ind w:left="4900" w:hanging="371"/>
      </w:pPr>
      <w:rPr>
        <w:rFonts w:hint="default"/>
        <w:lang w:val="bg-BG" w:eastAsia="bg-BG" w:bidi="bg-BG"/>
      </w:rPr>
    </w:lvl>
    <w:lvl w:ilvl="6" w:tplc="2CDEADAE">
      <w:numFmt w:val="bullet"/>
      <w:lvlText w:val="•"/>
      <w:lvlJc w:val="left"/>
      <w:pPr>
        <w:ind w:left="5780" w:hanging="371"/>
      </w:pPr>
      <w:rPr>
        <w:rFonts w:hint="default"/>
        <w:lang w:val="bg-BG" w:eastAsia="bg-BG" w:bidi="bg-BG"/>
      </w:rPr>
    </w:lvl>
    <w:lvl w:ilvl="7" w:tplc="9B00E8D0">
      <w:numFmt w:val="bullet"/>
      <w:lvlText w:val="•"/>
      <w:lvlJc w:val="left"/>
      <w:pPr>
        <w:ind w:left="6660" w:hanging="371"/>
      </w:pPr>
      <w:rPr>
        <w:rFonts w:hint="default"/>
        <w:lang w:val="bg-BG" w:eastAsia="bg-BG" w:bidi="bg-BG"/>
      </w:rPr>
    </w:lvl>
    <w:lvl w:ilvl="8" w:tplc="05469B74">
      <w:numFmt w:val="bullet"/>
      <w:lvlText w:val="•"/>
      <w:lvlJc w:val="left"/>
      <w:pPr>
        <w:ind w:left="7540" w:hanging="371"/>
      </w:pPr>
      <w:rPr>
        <w:rFonts w:hint="default"/>
        <w:lang w:val="bg-BG" w:eastAsia="bg-BG" w:bidi="bg-BG"/>
      </w:rPr>
    </w:lvl>
  </w:abstractNum>
  <w:abstractNum w:abstractNumId="13" w15:restartNumberingAfterBreak="0">
    <w:nsid w:val="1EE9154B"/>
    <w:multiLevelType w:val="hybridMultilevel"/>
    <w:tmpl w:val="3940BDBE"/>
    <w:lvl w:ilvl="0" w:tplc="7C5C3F4E">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204B1B0A"/>
    <w:multiLevelType w:val="hybridMultilevel"/>
    <w:tmpl w:val="76226E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5" w15:restartNumberingAfterBreak="0">
    <w:nsid w:val="21DD6651"/>
    <w:multiLevelType w:val="hybridMultilevel"/>
    <w:tmpl w:val="76226E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6" w15:restartNumberingAfterBreak="0">
    <w:nsid w:val="2255598C"/>
    <w:multiLevelType w:val="hybridMultilevel"/>
    <w:tmpl w:val="FF3079D2"/>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7" w15:restartNumberingAfterBreak="0">
    <w:nsid w:val="276875C3"/>
    <w:multiLevelType w:val="hybridMultilevel"/>
    <w:tmpl w:val="2AF0ACB2"/>
    <w:lvl w:ilvl="0" w:tplc="A7C8581C">
      <w:start w:val="1"/>
      <w:numFmt w:val="decimal"/>
      <w:lvlText w:val="(%1)"/>
      <w:lvlJc w:val="left"/>
      <w:pPr>
        <w:ind w:left="512" w:hanging="388"/>
      </w:pPr>
      <w:rPr>
        <w:rFonts w:hint="default"/>
        <w:spacing w:val="-1"/>
        <w:w w:val="80"/>
        <w:lang w:val="bg-BG" w:eastAsia="bg-BG" w:bidi="bg-BG"/>
      </w:rPr>
    </w:lvl>
    <w:lvl w:ilvl="1" w:tplc="BFA4AEBA">
      <w:numFmt w:val="bullet"/>
      <w:lvlText w:val="—"/>
      <w:lvlJc w:val="left"/>
      <w:pPr>
        <w:ind w:left="939" w:hanging="283"/>
      </w:pPr>
      <w:rPr>
        <w:rFonts w:ascii="Calibri" w:eastAsia="Calibri" w:hAnsi="Calibri" w:cs="Calibri" w:hint="default"/>
        <w:color w:val="1F1F1F"/>
        <w:w w:val="67"/>
        <w:sz w:val="20"/>
        <w:szCs w:val="20"/>
        <w:lang w:val="bg-BG" w:eastAsia="bg-BG" w:bidi="bg-BG"/>
      </w:rPr>
    </w:lvl>
    <w:lvl w:ilvl="2" w:tplc="8BEC4C54">
      <w:numFmt w:val="bullet"/>
      <w:lvlText w:val="•"/>
      <w:lvlJc w:val="left"/>
      <w:pPr>
        <w:ind w:left="1868" w:hanging="283"/>
      </w:pPr>
      <w:rPr>
        <w:rFonts w:hint="default"/>
        <w:lang w:val="bg-BG" w:eastAsia="bg-BG" w:bidi="bg-BG"/>
      </w:rPr>
    </w:lvl>
    <w:lvl w:ilvl="3" w:tplc="AA84FBF4">
      <w:numFmt w:val="bullet"/>
      <w:lvlText w:val="•"/>
      <w:lvlJc w:val="left"/>
      <w:pPr>
        <w:ind w:left="2797" w:hanging="283"/>
      </w:pPr>
      <w:rPr>
        <w:rFonts w:hint="default"/>
        <w:lang w:val="bg-BG" w:eastAsia="bg-BG" w:bidi="bg-BG"/>
      </w:rPr>
    </w:lvl>
    <w:lvl w:ilvl="4" w:tplc="5ED4711C">
      <w:numFmt w:val="bullet"/>
      <w:lvlText w:val="•"/>
      <w:lvlJc w:val="left"/>
      <w:pPr>
        <w:ind w:left="3726" w:hanging="283"/>
      </w:pPr>
      <w:rPr>
        <w:rFonts w:hint="default"/>
        <w:lang w:val="bg-BG" w:eastAsia="bg-BG" w:bidi="bg-BG"/>
      </w:rPr>
    </w:lvl>
    <w:lvl w:ilvl="5" w:tplc="C7D0E944">
      <w:numFmt w:val="bullet"/>
      <w:lvlText w:val="•"/>
      <w:lvlJc w:val="left"/>
      <w:pPr>
        <w:ind w:left="4655" w:hanging="283"/>
      </w:pPr>
      <w:rPr>
        <w:rFonts w:hint="default"/>
        <w:lang w:val="bg-BG" w:eastAsia="bg-BG" w:bidi="bg-BG"/>
      </w:rPr>
    </w:lvl>
    <w:lvl w:ilvl="6" w:tplc="6A780ECE">
      <w:numFmt w:val="bullet"/>
      <w:lvlText w:val="•"/>
      <w:lvlJc w:val="left"/>
      <w:pPr>
        <w:ind w:left="5584" w:hanging="283"/>
      </w:pPr>
      <w:rPr>
        <w:rFonts w:hint="default"/>
        <w:lang w:val="bg-BG" w:eastAsia="bg-BG" w:bidi="bg-BG"/>
      </w:rPr>
    </w:lvl>
    <w:lvl w:ilvl="7" w:tplc="555C34FE">
      <w:numFmt w:val="bullet"/>
      <w:lvlText w:val="•"/>
      <w:lvlJc w:val="left"/>
      <w:pPr>
        <w:ind w:left="6513" w:hanging="283"/>
      </w:pPr>
      <w:rPr>
        <w:rFonts w:hint="default"/>
        <w:lang w:val="bg-BG" w:eastAsia="bg-BG" w:bidi="bg-BG"/>
      </w:rPr>
    </w:lvl>
    <w:lvl w:ilvl="8" w:tplc="8522E168">
      <w:numFmt w:val="bullet"/>
      <w:lvlText w:val="•"/>
      <w:lvlJc w:val="left"/>
      <w:pPr>
        <w:ind w:left="7442" w:hanging="283"/>
      </w:pPr>
      <w:rPr>
        <w:rFonts w:hint="default"/>
        <w:lang w:val="bg-BG" w:eastAsia="bg-BG" w:bidi="bg-BG"/>
      </w:rPr>
    </w:lvl>
  </w:abstractNum>
  <w:abstractNum w:abstractNumId="18" w15:restartNumberingAfterBreak="0">
    <w:nsid w:val="2A716F4E"/>
    <w:multiLevelType w:val="hybridMultilevel"/>
    <w:tmpl w:val="BFB8820C"/>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9" w15:restartNumberingAfterBreak="0">
    <w:nsid w:val="32412161"/>
    <w:multiLevelType w:val="hybridMultilevel"/>
    <w:tmpl w:val="2AF0ACB2"/>
    <w:lvl w:ilvl="0" w:tplc="A7C8581C">
      <w:start w:val="1"/>
      <w:numFmt w:val="decimal"/>
      <w:lvlText w:val="(%1)"/>
      <w:lvlJc w:val="left"/>
      <w:pPr>
        <w:ind w:left="512" w:hanging="388"/>
      </w:pPr>
      <w:rPr>
        <w:rFonts w:hint="default"/>
        <w:spacing w:val="-1"/>
        <w:w w:val="80"/>
        <w:lang w:val="bg-BG" w:eastAsia="bg-BG" w:bidi="bg-BG"/>
      </w:rPr>
    </w:lvl>
    <w:lvl w:ilvl="1" w:tplc="BFA4AEBA">
      <w:numFmt w:val="bullet"/>
      <w:lvlText w:val="—"/>
      <w:lvlJc w:val="left"/>
      <w:pPr>
        <w:ind w:left="939" w:hanging="283"/>
      </w:pPr>
      <w:rPr>
        <w:rFonts w:ascii="Calibri" w:eastAsia="Calibri" w:hAnsi="Calibri" w:cs="Calibri" w:hint="default"/>
        <w:color w:val="1F1F1F"/>
        <w:w w:val="67"/>
        <w:sz w:val="20"/>
        <w:szCs w:val="20"/>
        <w:lang w:val="bg-BG" w:eastAsia="bg-BG" w:bidi="bg-BG"/>
      </w:rPr>
    </w:lvl>
    <w:lvl w:ilvl="2" w:tplc="8BEC4C54">
      <w:numFmt w:val="bullet"/>
      <w:lvlText w:val="•"/>
      <w:lvlJc w:val="left"/>
      <w:pPr>
        <w:ind w:left="1868" w:hanging="283"/>
      </w:pPr>
      <w:rPr>
        <w:rFonts w:hint="default"/>
        <w:lang w:val="bg-BG" w:eastAsia="bg-BG" w:bidi="bg-BG"/>
      </w:rPr>
    </w:lvl>
    <w:lvl w:ilvl="3" w:tplc="AA84FBF4">
      <w:numFmt w:val="bullet"/>
      <w:lvlText w:val="•"/>
      <w:lvlJc w:val="left"/>
      <w:pPr>
        <w:ind w:left="2797" w:hanging="283"/>
      </w:pPr>
      <w:rPr>
        <w:rFonts w:hint="default"/>
        <w:lang w:val="bg-BG" w:eastAsia="bg-BG" w:bidi="bg-BG"/>
      </w:rPr>
    </w:lvl>
    <w:lvl w:ilvl="4" w:tplc="5ED4711C">
      <w:numFmt w:val="bullet"/>
      <w:lvlText w:val="•"/>
      <w:lvlJc w:val="left"/>
      <w:pPr>
        <w:ind w:left="3726" w:hanging="283"/>
      </w:pPr>
      <w:rPr>
        <w:rFonts w:hint="default"/>
        <w:lang w:val="bg-BG" w:eastAsia="bg-BG" w:bidi="bg-BG"/>
      </w:rPr>
    </w:lvl>
    <w:lvl w:ilvl="5" w:tplc="C7D0E944">
      <w:numFmt w:val="bullet"/>
      <w:lvlText w:val="•"/>
      <w:lvlJc w:val="left"/>
      <w:pPr>
        <w:ind w:left="4655" w:hanging="283"/>
      </w:pPr>
      <w:rPr>
        <w:rFonts w:hint="default"/>
        <w:lang w:val="bg-BG" w:eastAsia="bg-BG" w:bidi="bg-BG"/>
      </w:rPr>
    </w:lvl>
    <w:lvl w:ilvl="6" w:tplc="6A780ECE">
      <w:numFmt w:val="bullet"/>
      <w:lvlText w:val="•"/>
      <w:lvlJc w:val="left"/>
      <w:pPr>
        <w:ind w:left="5584" w:hanging="283"/>
      </w:pPr>
      <w:rPr>
        <w:rFonts w:hint="default"/>
        <w:lang w:val="bg-BG" w:eastAsia="bg-BG" w:bidi="bg-BG"/>
      </w:rPr>
    </w:lvl>
    <w:lvl w:ilvl="7" w:tplc="555C34FE">
      <w:numFmt w:val="bullet"/>
      <w:lvlText w:val="•"/>
      <w:lvlJc w:val="left"/>
      <w:pPr>
        <w:ind w:left="6513" w:hanging="283"/>
      </w:pPr>
      <w:rPr>
        <w:rFonts w:hint="default"/>
        <w:lang w:val="bg-BG" w:eastAsia="bg-BG" w:bidi="bg-BG"/>
      </w:rPr>
    </w:lvl>
    <w:lvl w:ilvl="8" w:tplc="8522E168">
      <w:numFmt w:val="bullet"/>
      <w:lvlText w:val="•"/>
      <w:lvlJc w:val="left"/>
      <w:pPr>
        <w:ind w:left="7442" w:hanging="283"/>
      </w:pPr>
      <w:rPr>
        <w:rFonts w:hint="default"/>
        <w:lang w:val="bg-BG" w:eastAsia="bg-BG" w:bidi="bg-BG"/>
      </w:rPr>
    </w:lvl>
  </w:abstractNum>
  <w:abstractNum w:abstractNumId="20" w15:restartNumberingAfterBreak="0">
    <w:nsid w:val="32483C3D"/>
    <w:multiLevelType w:val="hybridMultilevel"/>
    <w:tmpl w:val="4C9A1F34"/>
    <w:lvl w:ilvl="0" w:tplc="5AF865C0">
      <w:start w:val="1"/>
      <w:numFmt w:val="decimal"/>
      <w:lvlText w:val="(%1)"/>
      <w:lvlJc w:val="left"/>
      <w:pPr>
        <w:ind w:left="503" w:hanging="371"/>
      </w:pPr>
      <w:rPr>
        <w:rFonts w:ascii="Calibri" w:eastAsia="Calibri" w:hAnsi="Calibri" w:cs="Calibri" w:hint="default"/>
        <w:color w:val="1F1F1F"/>
        <w:spacing w:val="-1"/>
        <w:w w:val="102"/>
        <w:sz w:val="20"/>
        <w:szCs w:val="20"/>
        <w:lang w:val="bg-BG" w:eastAsia="bg-BG" w:bidi="bg-BG"/>
      </w:rPr>
    </w:lvl>
    <w:lvl w:ilvl="1" w:tplc="FFC6ECC8">
      <w:numFmt w:val="bullet"/>
      <w:lvlText w:val="•"/>
      <w:lvlJc w:val="left"/>
      <w:pPr>
        <w:ind w:left="1380" w:hanging="371"/>
      </w:pPr>
      <w:rPr>
        <w:rFonts w:hint="default"/>
        <w:lang w:val="bg-BG" w:eastAsia="bg-BG" w:bidi="bg-BG"/>
      </w:rPr>
    </w:lvl>
    <w:lvl w:ilvl="2" w:tplc="75F6EBCE">
      <w:numFmt w:val="bullet"/>
      <w:lvlText w:val="•"/>
      <w:lvlJc w:val="left"/>
      <w:pPr>
        <w:ind w:left="2260" w:hanging="371"/>
      </w:pPr>
      <w:rPr>
        <w:rFonts w:hint="default"/>
        <w:lang w:val="bg-BG" w:eastAsia="bg-BG" w:bidi="bg-BG"/>
      </w:rPr>
    </w:lvl>
    <w:lvl w:ilvl="3" w:tplc="02EC9A24">
      <w:numFmt w:val="bullet"/>
      <w:lvlText w:val="•"/>
      <w:lvlJc w:val="left"/>
      <w:pPr>
        <w:ind w:left="3140" w:hanging="371"/>
      </w:pPr>
      <w:rPr>
        <w:rFonts w:hint="default"/>
        <w:lang w:val="bg-BG" w:eastAsia="bg-BG" w:bidi="bg-BG"/>
      </w:rPr>
    </w:lvl>
    <w:lvl w:ilvl="4" w:tplc="CED09E78">
      <w:numFmt w:val="bullet"/>
      <w:lvlText w:val="•"/>
      <w:lvlJc w:val="left"/>
      <w:pPr>
        <w:ind w:left="4020" w:hanging="371"/>
      </w:pPr>
      <w:rPr>
        <w:rFonts w:hint="default"/>
        <w:lang w:val="bg-BG" w:eastAsia="bg-BG" w:bidi="bg-BG"/>
      </w:rPr>
    </w:lvl>
    <w:lvl w:ilvl="5" w:tplc="DB748E20">
      <w:numFmt w:val="bullet"/>
      <w:lvlText w:val="•"/>
      <w:lvlJc w:val="left"/>
      <w:pPr>
        <w:ind w:left="4900" w:hanging="371"/>
      </w:pPr>
      <w:rPr>
        <w:rFonts w:hint="default"/>
        <w:lang w:val="bg-BG" w:eastAsia="bg-BG" w:bidi="bg-BG"/>
      </w:rPr>
    </w:lvl>
    <w:lvl w:ilvl="6" w:tplc="0A1C464C">
      <w:numFmt w:val="bullet"/>
      <w:lvlText w:val="•"/>
      <w:lvlJc w:val="left"/>
      <w:pPr>
        <w:ind w:left="5780" w:hanging="371"/>
      </w:pPr>
      <w:rPr>
        <w:rFonts w:hint="default"/>
        <w:lang w:val="bg-BG" w:eastAsia="bg-BG" w:bidi="bg-BG"/>
      </w:rPr>
    </w:lvl>
    <w:lvl w:ilvl="7" w:tplc="2B6426D4">
      <w:numFmt w:val="bullet"/>
      <w:lvlText w:val="•"/>
      <w:lvlJc w:val="left"/>
      <w:pPr>
        <w:ind w:left="6660" w:hanging="371"/>
      </w:pPr>
      <w:rPr>
        <w:rFonts w:hint="default"/>
        <w:lang w:val="bg-BG" w:eastAsia="bg-BG" w:bidi="bg-BG"/>
      </w:rPr>
    </w:lvl>
    <w:lvl w:ilvl="8" w:tplc="E1C00B9E">
      <w:numFmt w:val="bullet"/>
      <w:lvlText w:val="•"/>
      <w:lvlJc w:val="left"/>
      <w:pPr>
        <w:ind w:left="7540" w:hanging="371"/>
      </w:pPr>
      <w:rPr>
        <w:rFonts w:hint="default"/>
        <w:lang w:val="bg-BG" w:eastAsia="bg-BG" w:bidi="bg-BG"/>
      </w:rPr>
    </w:lvl>
  </w:abstractNum>
  <w:abstractNum w:abstractNumId="21" w15:restartNumberingAfterBreak="0">
    <w:nsid w:val="32F652B9"/>
    <w:multiLevelType w:val="hybridMultilevel"/>
    <w:tmpl w:val="B518FC26"/>
    <w:lvl w:ilvl="0" w:tplc="F8601910">
      <w:start w:val="1"/>
      <w:numFmt w:val="decimal"/>
      <w:lvlText w:val="(%1)"/>
      <w:lvlJc w:val="left"/>
      <w:pPr>
        <w:ind w:left="489" w:hanging="372"/>
      </w:pPr>
      <w:rPr>
        <w:rFonts w:ascii="Arial" w:eastAsia="Arial" w:hAnsi="Arial" w:cs="Arial" w:hint="default"/>
        <w:color w:val="1F1F1F"/>
        <w:spacing w:val="-1"/>
        <w:w w:val="91"/>
        <w:sz w:val="20"/>
        <w:szCs w:val="20"/>
        <w:lang w:val="bg-BG" w:eastAsia="bg-BG" w:bidi="bg-BG"/>
      </w:rPr>
    </w:lvl>
    <w:lvl w:ilvl="1" w:tplc="EDE6512C">
      <w:numFmt w:val="bullet"/>
      <w:lvlText w:val="•"/>
      <w:lvlJc w:val="left"/>
      <w:pPr>
        <w:ind w:left="1362" w:hanging="372"/>
      </w:pPr>
      <w:rPr>
        <w:rFonts w:hint="default"/>
        <w:lang w:val="bg-BG" w:eastAsia="bg-BG" w:bidi="bg-BG"/>
      </w:rPr>
    </w:lvl>
    <w:lvl w:ilvl="2" w:tplc="7E645E42">
      <w:numFmt w:val="bullet"/>
      <w:lvlText w:val="•"/>
      <w:lvlJc w:val="left"/>
      <w:pPr>
        <w:ind w:left="2244" w:hanging="372"/>
      </w:pPr>
      <w:rPr>
        <w:rFonts w:hint="default"/>
        <w:lang w:val="bg-BG" w:eastAsia="bg-BG" w:bidi="bg-BG"/>
      </w:rPr>
    </w:lvl>
    <w:lvl w:ilvl="3" w:tplc="83026EEC">
      <w:numFmt w:val="bullet"/>
      <w:lvlText w:val="•"/>
      <w:lvlJc w:val="left"/>
      <w:pPr>
        <w:ind w:left="3126" w:hanging="372"/>
      </w:pPr>
      <w:rPr>
        <w:rFonts w:hint="default"/>
        <w:lang w:val="bg-BG" w:eastAsia="bg-BG" w:bidi="bg-BG"/>
      </w:rPr>
    </w:lvl>
    <w:lvl w:ilvl="4" w:tplc="CACA291A">
      <w:numFmt w:val="bullet"/>
      <w:lvlText w:val="•"/>
      <w:lvlJc w:val="left"/>
      <w:pPr>
        <w:ind w:left="4008" w:hanging="372"/>
      </w:pPr>
      <w:rPr>
        <w:rFonts w:hint="default"/>
        <w:lang w:val="bg-BG" w:eastAsia="bg-BG" w:bidi="bg-BG"/>
      </w:rPr>
    </w:lvl>
    <w:lvl w:ilvl="5" w:tplc="25E2D116">
      <w:numFmt w:val="bullet"/>
      <w:lvlText w:val="•"/>
      <w:lvlJc w:val="left"/>
      <w:pPr>
        <w:ind w:left="4890" w:hanging="372"/>
      </w:pPr>
      <w:rPr>
        <w:rFonts w:hint="default"/>
        <w:lang w:val="bg-BG" w:eastAsia="bg-BG" w:bidi="bg-BG"/>
      </w:rPr>
    </w:lvl>
    <w:lvl w:ilvl="6" w:tplc="EBB048DA">
      <w:numFmt w:val="bullet"/>
      <w:lvlText w:val="•"/>
      <w:lvlJc w:val="left"/>
      <w:pPr>
        <w:ind w:left="5772" w:hanging="372"/>
      </w:pPr>
      <w:rPr>
        <w:rFonts w:hint="default"/>
        <w:lang w:val="bg-BG" w:eastAsia="bg-BG" w:bidi="bg-BG"/>
      </w:rPr>
    </w:lvl>
    <w:lvl w:ilvl="7" w:tplc="33CED9A4">
      <w:numFmt w:val="bullet"/>
      <w:lvlText w:val="•"/>
      <w:lvlJc w:val="left"/>
      <w:pPr>
        <w:ind w:left="6654" w:hanging="372"/>
      </w:pPr>
      <w:rPr>
        <w:rFonts w:hint="default"/>
        <w:lang w:val="bg-BG" w:eastAsia="bg-BG" w:bidi="bg-BG"/>
      </w:rPr>
    </w:lvl>
    <w:lvl w:ilvl="8" w:tplc="18365990">
      <w:numFmt w:val="bullet"/>
      <w:lvlText w:val="•"/>
      <w:lvlJc w:val="left"/>
      <w:pPr>
        <w:ind w:left="7536" w:hanging="372"/>
      </w:pPr>
      <w:rPr>
        <w:rFonts w:hint="default"/>
        <w:lang w:val="bg-BG" w:eastAsia="bg-BG" w:bidi="bg-BG"/>
      </w:rPr>
    </w:lvl>
  </w:abstractNum>
  <w:abstractNum w:abstractNumId="22" w15:restartNumberingAfterBreak="0">
    <w:nsid w:val="396812B7"/>
    <w:multiLevelType w:val="hybridMultilevel"/>
    <w:tmpl w:val="45FE9220"/>
    <w:lvl w:ilvl="0" w:tplc="615A1C0E">
      <w:start w:val="1"/>
      <w:numFmt w:val="decimal"/>
      <w:lvlText w:val="(%1)"/>
      <w:lvlJc w:val="left"/>
      <w:pPr>
        <w:ind w:left="501" w:hanging="373"/>
      </w:pPr>
      <w:rPr>
        <w:rFonts w:hint="default"/>
        <w:spacing w:val="-1"/>
        <w:w w:val="86"/>
        <w:lang w:val="bg-BG" w:eastAsia="bg-BG" w:bidi="bg-BG"/>
      </w:rPr>
    </w:lvl>
    <w:lvl w:ilvl="1" w:tplc="8B3015AC">
      <w:numFmt w:val="bullet"/>
      <w:lvlText w:val="•"/>
      <w:lvlJc w:val="left"/>
      <w:pPr>
        <w:ind w:left="1380" w:hanging="373"/>
      </w:pPr>
      <w:rPr>
        <w:rFonts w:hint="default"/>
        <w:lang w:val="bg-BG" w:eastAsia="bg-BG" w:bidi="bg-BG"/>
      </w:rPr>
    </w:lvl>
    <w:lvl w:ilvl="2" w:tplc="E78A6090">
      <w:numFmt w:val="bullet"/>
      <w:lvlText w:val="•"/>
      <w:lvlJc w:val="left"/>
      <w:pPr>
        <w:ind w:left="2260" w:hanging="373"/>
      </w:pPr>
      <w:rPr>
        <w:rFonts w:hint="default"/>
        <w:lang w:val="bg-BG" w:eastAsia="bg-BG" w:bidi="bg-BG"/>
      </w:rPr>
    </w:lvl>
    <w:lvl w:ilvl="3" w:tplc="FCA4C2E6">
      <w:numFmt w:val="bullet"/>
      <w:lvlText w:val="•"/>
      <w:lvlJc w:val="left"/>
      <w:pPr>
        <w:ind w:left="3140" w:hanging="373"/>
      </w:pPr>
      <w:rPr>
        <w:rFonts w:hint="default"/>
        <w:lang w:val="bg-BG" w:eastAsia="bg-BG" w:bidi="bg-BG"/>
      </w:rPr>
    </w:lvl>
    <w:lvl w:ilvl="4" w:tplc="9EF6AA92">
      <w:numFmt w:val="bullet"/>
      <w:lvlText w:val="•"/>
      <w:lvlJc w:val="left"/>
      <w:pPr>
        <w:ind w:left="4020" w:hanging="373"/>
      </w:pPr>
      <w:rPr>
        <w:rFonts w:hint="default"/>
        <w:lang w:val="bg-BG" w:eastAsia="bg-BG" w:bidi="bg-BG"/>
      </w:rPr>
    </w:lvl>
    <w:lvl w:ilvl="5" w:tplc="191A7700">
      <w:numFmt w:val="bullet"/>
      <w:lvlText w:val="•"/>
      <w:lvlJc w:val="left"/>
      <w:pPr>
        <w:ind w:left="4900" w:hanging="373"/>
      </w:pPr>
      <w:rPr>
        <w:rFonts w:hint="default"/>
        <w:lang w:val="bg-BG" w:eastAsia="bg-BG" w:bidi="bg-BG"/>
      </w:rPr>
    </w:lvl>
    <w:lvl w:ilvl="6" w:tplc="C1FA2196">
      <w:numFmt w:val="bullet"/>
      <w:lvlText w:val="•"/>
      <w:lvlJc w:val="left"/>
      <w:pPr>
        <w:ind w:left="5780" w:hanging="373"/>
      </w:pPr>
      <w:rPr>
        <w:rFonts w:hint="default"/>
        <w:lang w:val="bg-BG" w:eastAsia="bg-BG" w:bidi="bg-BG"/>
      </w:rPr>
    </w:lvl>
    <w:lvl w:ilvl="7" w:tplc="DE7A83E8">
      <w:numFmt w:val="bullet"/>
      <w:lvlText w:val="•"/>
      <w:lvlJc w:val="left"/>
      <w:pPr>
        <w:ind w:left="6660" w:hanging="373"/>
      </w:pPr>
      <w:rPr>
        <w:rFonts w:hint="default"/>
        <w:lang w:val="bg-BG" w:eastAsia="bg-BG" w:bidi="bg-BG"/>
      </w:rPr>
    </w:lvl>
    <w:lvl w:ilvl="8" w:tplc="EA88026C">
      <w:numFmt w:val="bullet"/>
      <w:lvlText w:val="•"/>
      <w:lvlJc w:val="left"/>
      <w:pPr>
        <w:ind w:left="7540" w:hanging="373"/>
      </w:pPr>
      <w:rPr>
        <w:rFonts w:hint="default"/>
        <w:lang w:val="bg-BG" w:eastAsia="bg-BG" w:bidi="bg-BG"/>
      </w:rPr>
    </w:lvl>
  </w:abstractNum>
  <w:abstractNum w:abstractNumId="23" w15:restartNumberingAfterBreak="0">
    <w:nsid w:val="3D702B86"/>
    <w:multiLevelType w:val="hybridMultilevel"/>
    <w:tmpl w:val="DDA470A6"/>
    <w:lvl w:ilvl="0" w:tplc="2244F2A4">
      <w:start w:val="1"/>
      <w:numFmt w:val="decimal"/>
      <w:lvlText w:val="(%1)"/>
      <w:lvlJc w:val="left"/>
      <w:pPr>
        <w:ind w:left="511" w:hanging="371"/>
      </w:pPr>
      <w:rPr>
        <w:rFonts w:hint="default"/>
        <w:spacing w:val="-1"/>
        <w:w w:val="86"/>
        <w:lang w:val="bg-BG" w:eastAsia="bg-BG" w:bidi="bg-BG"/>
      </w:rPr>
    </w:lvl>
    <w:lvl w:ilvl="1" w:tplc="3912CCAA">
      <w:numFmt w:val="bullet"/>
      <w:lvlText w:val="•"/>
      <w:lvlJc w:val="left"/>
      <w:pPr>
        <w:ind w:left="1398" w:hanging="371"/>
      </w:pPr>
      <w:rPr>
        <w:rFonts w:hint="default"/>
        <w:lang w:val="bg-BG" w:eastAsia="bg-BG" w:bidi="bg-BG"/>
      </w:rPr>
    </w:lvl>
    <w:lvl w:ilvl="2" w:tplc="24F2BB80">
      <w:numFmt w:val="bullet"/>
      <w:lvlText w:val="•"/>
      <w:lvlJc w:val="left"/>
      <w:pPr>
        <w:ind w:left="2276" w:hanging="371"/>
      </w:pPr>
      <w:rPr>
        <w:rFonts w:hint="default"/>
        <w:lang w:val="bg-BG" w:eastAsia="bg-BG" w:bidi="bg-BG"/>
      </w:rPr>
    </w:lvl>
    <w:lvl w:ilvl="3" w:tplc="C212A660">
      <w:numFmt w:val="bullet"/>
      <w:lvlText w:val="•"/>
      <w:lvlJc w:val="left"/>
      <w:pPr>
        <w:ind w:left="3154" w:hanging="371"/>
      </w:pPr>
      <w:rPr>
        <w:rFonts w:hint="default"/>
        <w:lang w:val="bg-BG" w:eastAsia="bg-BG" w:bidi="bg-BG"/>
      </w:rPr>
    </w:lvl>
    <w:lvl w:ilvl="4" w:tplc="64D0E7BA">
      <w:numFmt w:val="bullet"/>
      <w:lvlText w:val="•"/>
      <w:lvlJc w:val="left"/>
      <w:pPr>
        <w:ind w:left="4032" w:hanging="371"/>
      </w:pPr>
      <w:rPr>
        <w:rFonts w:hint="default"/>
        <w:lang w:val="bg-BG" w:eastAsia="bg-BG" w:bidi="bg-BG"/>
      </w:rPr>
    </w:lvl>
    <w:lvl w:ilvl="5" w:tplc="874E5D50">
      <w:numFmt w:val="bullet"/>
      <w:lvlText w:val="•"/>
      <w:lvlJc w:val="left"/>
      <w:pPr>
        <w:ind w:left="4910" w:hanging="371"/>
      </w:pPr>
      <w:rPr>
        <w:rFonts w:hint="default"/>
        <w:lang w:val="bg-BG" w:eastAsia="bg-BG" w:bidi="bg-BG"/>
      </w:rPr>
    </w:lvl>
    <w:lvl w:ilvl="6" w:tplc="3482AC7E">
      <w:numFmt w:val="bullet"/>
      <w:lvlText w:val="•"/>
      <w:lvlJc w:val="left"/>
      <w:pPr>
        <w:ind w:left="5788" w:hanging="371"/>
      </w:pPr>
      <w:rPr>
        <w:rFonts w:hint="default"/>
        <w:lang w:val="bg-BG" w:eastAsia="bg-BG" w:bidi="bg-BG"/>
      </w:rPr>
    </w:lvl>
    <w:lvl w:ilvl="7" w:tplc="FA8C9AA0">
      <w:numFmt w:val="bullet"/>
      <w:lvlText w:val="•"/>
      <w:lvlJc w:val="left"/>
      <w:pPr>
        <w:ind w:left="6666" w:hanging="371"/>
      </w:pPr>
      <w:rPr>
        <w:rFonts w:hint="default"/>
        <w:lang w:val="bg-BG" w:eastAsia="bg-BG" w:bidi="bg-BG"/>
      </w:rPr>
    </w:lvl>
    <w:lvl w:ilvl="8" w:tplc="7270BA3A">
      <w:numFmt w:val="bullet"/>
      <w:lvlText w:val="•"/>
      <w:lvlJc w:val="left"/>
      <w:pPr>
        <w:ind w:left="7544" w:hanging="371"/>
      </w:pPr>
      <w:rPr>
        <w:rFonts w:hint="default"/>
        <w:lang w:val="bg-BG" w:eastAsia="bg-BG" w:bidi="bg-BG"/>
      </w:rPr>
    </w:lvl>
  </w:abstractNum>
  <w:abstractNum w:abstractNumId="24" w15:restartNumberingAfterBreak="0">
    <w:nsid w:val="431F49CE"/>
    <w:multiLevelType w:val="hybridMultilevel"/>
    <w:tmpl w:val="243A2606"/>
    <w:lvl w:ilvl="0" w:tplc="B83EB3E0">
      <w:start w:val="2"/>
      <w:numFmt w:val="bullet"/>
      <w:lvlText w:val="-"/>
      <w:lvlJc w:val="left"/>
      <w:pPr>
        <w:ind w:left="2487" w:hanging="360"/>
      </w:pPr>
      <w:rPr>
        <w:rFonts w:ascii="Times New Roman" w:eastAsia="Times New Roman" w:hAnsi="Times New Roman" w:cs="Times New Roman" w:hint="default"/>
      </w:rPr>
    </w:lvl>
    <w:lvl w:ilvl="1" w:tplc="042F0003">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5" w15:restartNumberingAfterBreak="0">
    <w:nsid w:val="4547655C"/>
    <w:multiLevelType w:val="hybridMultilevel"/>
    <w:tmpl w:val="FF3079D2"/>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6" w15:restartNumberingAfterBreak="0">
    <w:nsid w:val="48A4725E"/>
    <w:multiLevelType w:val="hybridMultilevel"/>
    <w:tmpl w:val="2AF0ACB2"/>
    <w:lvl w:ilvl="0" w:tplc="A7C8581C">
      <w:start w:val="1"/>
      <w:numFmt w:val="decimal"/>
      <w:lvlText w:val="(%1)"/>
      <w:lvlJc w:val="left"/>
      <w:pPr>
        <w:ind w:left="512" w:hanging="388"/>
      </w:pPr>
      <w:rPr>
        <w:rFonts w:hint="default"/>
        <w:spacing w:val="-1"/>
        <w:w w:val="80"/>
        <w:lang w:val="bg-BG" w:eastAsia="bg-BG" w:bidi="bg-BG"/>
      </w:rPr>
    </w:lvl>
    <w:lvl w:ilvl="1" w:tplc="BFA4AEBA">
      <w:numFmt w:val="bullet"/>
      <w:lvlText w:val="—"/>
      <w:lvlJc w:val="left"/>
      <w:pPr>
        <w:ind w:left="939" w:hanging="283"/>
      </w:pPr>
      <w:rPr>
        <w:rFonts w:ascii="Calibri" w:eastAsia="Calibri" w:hAnsi="Calibri" w:cs="Calibri" w:hint="default"/>
        <w:color w:val="1F1F1F"/>
        <w:w w:val="67"/>
        <w:sz w:val="20"/>
        <w:szCs w:val="20"/>
        <w:lang w:val="bg-BG" w:eastAsia="bg-BG" w:bidi="bg-BG"/>
      </w:rPr>
    </w:lvl>
    <w:lvl w:ilvl="2" w:tplc="8BEC4C54">
      <w:numFmt w:val="bullet"/>
      <w:lvlText w:val="•"/>
      <w:lvlJc w:val="left"/>
      <w:pPr>
        <w:ind w:left="1868" w:hanging="283"/>
      </w:pPr>
      <w:rPr>
        <w:rFonts w:hint="default"/>
        <w:lang w:val="bg-BG" w:eastAsia="bg-BG" w:bidi="bg-BG"/>
      </w:rPr>
    </w:lvl>
    <w:lvl w:ilvl="3" w:tplc="AA84FBF4">
      <w:numFmt w:val="bullet"/>
      <w:lvlText w:val="•"/>
      <w:lvlJc w:val="left"/>
      <w:pPr>
        <w:ind w:left="2797" w:hanging="283"/>
      </w:pPr>
      <w:rPr>
        <w:rFonts w:hint="default"/>
        <w:lang w:val="bg-BG" w:eastAsia="bg-BG" w:bidi="bg-BG"/>
      </w:rPr>
    </w:lvl>
    <w:lvl w:ilvl="4" w:tplc="5ED4711C">
      <w:numFmt w:val="bullet"/>
      <w:lvlText w:val="•"/>
      <w:lvlJc w:val="left"/>
      <w:pPr>
        <w:ind w:left="3726" w:hanging="283"/>
      </w:pPr>
      <w:rPr>
        <w:rFonts w:hint="default"/>
        <w:lang w:val="bg-BG" w:eastAsia="bg-BG" w:bidi="bg-BG"/>
      </w:rPr>
    </w:lvl>
    <w:lvl w:ilvl="5" w:tplc="C7D0E944">
      <w:numFmt w:val="bullet"/>
      <w:lvlText w:val="•"/>
      <w:lvlJc w:val="left"/>
      <w:pPr>
        <w:ind w:left="4655" w:hanging="283"/>
      </w:pPr>
      <w:rPr>
        <w:rFonts w:hint="default"/>
        <w:lang w:val="bg-BG" w:eastAsia="bg-BG" w:bidi="bg-BG"/>
      </w:rPr>
    </w:lvl>
    <w:lvl w:ilvl="6" w:tplc="6A780ECE">
      <w:numFmt w:val="bullet"/>
      <w:lvlText w:val="•"/>
      <w:lvlJc w:val="left"/>
      <w:pPr>
        <w:ind w:left="5584" w:hanging="283"/>
      </w:pPr>
      <w:rPr>
        <w:rFonts w:hint="default"/>
        <w:lang w:val="bg-BG" w:eastAsia="bg-BG" w:bidi="bg-BG"/>
      </w:rPr>
    </w:lvl>
    <w:lvl w:ilvl="7" w:tplc="555C34FE">
      <w:numFmt w:val="bullet"/>
      <w:lvlText w:val="•"/>
      <w:lvlJc w:val="left"/>
      <w:pPr>
        <w:ind w:left="6513" w:hanging="283"/>
      </w:pPr>
      <w:rPr>
        <w:rFonts w:hint="default"/>
        <w:lang w:val="bg-BG" w:eastAsia="bg-BG" w:bidi="bg-BG"/>
      </w:rPr>
    </w:lvl>
    <w:lvl w:ilvl="8" w:tplc="8522E168">
      <w:numFmt w:val="bullet"/>
      <w:lvlText w:val="•"/>
      <w:lvlJc w:val="left"/>
      <w:pPr>
        <w:ind w:left="7442" w:hanging="283"/>
      </w:pPr>
      <w:rPr>
        <w:rFonts w:hint="default"/>
        <w:lang w:val="bg-BG" w:eastAsia="bg-BG" w:bidi="bg-BG"/>
      </w:rPr>
    </w:lvl>
  </w:abstractNum>
  <w:abstractNum w:abstractNumId="27" w15:restartNumberingAfterBreak="0">
    <w:nsid w:val="48DE1F57"/>
    <w:multiLevelType w:val="hybridMultilevel"/>
    <w:tmpl w:val="FF3079D2"/>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8" w15:restartNumberingAfterBreak="0">
    <w:nsid w:val="4CD55540"/>
    <w:multiLevelType w:val="hybridMultilevel"/>
    <w:tmpl w:val="5AE0D86E"/>
    <w:lvl w:ilvl="0" w:tplc="7C5C3F4E">
      <w:start w:val="1"/>
      <w:numFmt w:val="decimal"/>
      <w:lvlText w:val="(%1)"/>
      <w:lvlJc w:val="left"/>
      <w:pPr>
        <w:ind w:left="1247" w:hanging="360"/>
      </w:pPr>
      <w:rPr>
        <w:rFonts w:hint="default"/>
      </w:rPr>
    </w:lvl>
    <w:lvl w:ilvl="1" w:tplc="042F0019" w:tentative="1">
      <w:start w:val="1"/>
      <w:numFmt w:val="lowerLetter"/>
      <w:lvlText w:val="%2."/>
      <w:lvlJc w:val="left"/>
      <w:pPr>
        <w:ind w:left="1967" w:hanging="360"/>
      </w:pPr>
    </w:lvl>
    <w:lvl w:ilvl="2" w:tplc="042F001B" w:tentative="1">
      <w:start w:val="1"/>
      <w:numFmt w:val="lowerRoman"/>
      <w:lvlText w:val="%3."/>
      <w:lvlJc w:val="right"/>
      <w:pPr>
        <w:ind w:left="2687" w:hanging="180"/>
      </w:pPr>
    </w:lvl>
    <w:lvl w:ilvl="3" w:tplc="042F000F" w:tentative="1">
      <w:start w:val="1"/>
      <w:numFmt w:val="decimal"/>
      <w:lvlText w:val="%4."/>
      <w:lvlJc w:val="left"/>
      <w:pPr>
        <w:ind w:left="3407" w:hanging="360"/>
      </w:pPr>
    </w:lvl>
    <w:lvl w:ilvl="4" w:tplc="042F0019" w:tentative="1">
      <w:start w:val="1"/>
      <w:numFmt w:val="lowerLetter"/>
      <w:lvlText w:val="%5."/>
      <w:lvlJc w:val="left"/>
      <w:pPr>
        <w:ind w:left="4127" w:hanging="360"/>
      </w:pPr>
    </w:lvl>
    <w:lvl w:ilvl="5" w:tplc="042F001B" w:tentative="1">
      <w:start w:val="1"/>
      <w:numFmt w:val="lowerRoman"/>
      <w:lvlText w:val="%6."/>
      <w:lvlJc w:val="right"/>
      <w:pPr>
        <w:ind w:left="4847" w:hanging="180"/>
      </w:pPr>
    </w:lvl>
    <w:lvl w:ilvl="6" w:tplc="042F000F" w:tentative="1">
      <w:start w:val="1"/>
      <w:numFmt w:val="decimal"/>
      <w:lvlText w:val="%7."/>
      <w:lvlJc w:val="left"/>
      <w:pPr>
        <w:ind w:left="5567" w:hanging="360"/>
      </w:pPr>
    </w:lvl>
    <w:lvl w:ilvl="7" w:tplc="042F0019" w:tentative="1">
      <w:start w:val="1"/>
      <w:numFmt w:val="lowerLetter"/>
      <w:lvlText w:val="%8."/>
      <w:lvlJc w:val="left"/>
      <w:pPr>
        <w:ind w:left="6287" w:hanging="360"/>
      </w:pPr>
    </w:lvl>
    <w:lvl w:ilvl="8" w:tplc="042F001B" w:tentative="1">
      <w:start w:val="1"/>
      <w:numFmt w:val="lowerRoman"/>
      <w:lvlText w:val="%9."/>
      <w:lvlJc w:val="right"/>
      <w:pPr>
        <w:ind w:left="7007" w:hanging="180"/>
      </w:pPr>
    </w:lvl>
  </w:abstractNum>
  <w:abstractNum w:abstractNumId="29" w15:restartNumberingAfterBreak="0">
    <w:nsid w:val="50591FC8"/>
    <w:multiLevelType w:val="hybridMultilevel"/>
    <w:tmpl w:val="76226E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0" w15:restartNumberingAfterBreak="0">
    <w:nsid w:val="51B9749B"/>
    <w:multiLevelType w:val="hybridMultilevel"/>
    <w:tmpl w:val="68086222"/>
    <w:lvl w:ilvl="0" w:tplc="BD2A98AE">
      <w:start w:val="1"/>
      <w:numFmt w:val="decimal"/>
      <w:lvlText w:val="(%1)"/>
      <w:lvlJc w:val="left"/>
      <w:pPr>
        <w:ind w:left="720" w:hanging="360"/>
      </w:pPr>
      <w:rPr>
        <w:rFonts w:ascii="Arial" w:eastAsia="Arial" w:hAnsi="Arial" w:cs="Arial" w:hint="default"/>
        <w:color w:val="1F1F1F"/>
        <w:spacing w:val="-1"/>
        <w:w w:val="89"/>
        <w:sz w:val="20"/>
        <w:szCs w:val="20"/>
        <w:lang w:val="bg-BG" w:eastAsia="bg-BG" w:bidi="bg-BG"/>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53AB0F71"/>
    <w:multiLevelType w:val="hybridMultilevel"/>
    <w:tmpl w:val="76226E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2" w15:restartNumberingAfterBreak="0">
    <w:nsid w:val="53B05CBD"/>
    <w:multiLevelType w:val="hybridMultilevel"/>
    <w:tmpl w:val="2FE83ADE"/>
    <w:lvl w:ilvl="0" w:tplc="BD2A98AE">
      <w:start w:val="1"/>
      <w:numFmt w:val="decimal"/>
      <w:lvlText w:val="(%1)"/>
      <w:lvlJc w:val="left"/>
      <w:pPr>
        <w:ind w:left="720" w:hanging="360"/>
      </w:pPr>
      <w:rPr>
        <w:rFonts w:ascii="Arial" w:eastAsia="Arial" w:hAnsi="Arial" w:cs="Arial" w:hint="default"/>
        <w:color w:val="1F1F1F"/>
        <w:spacing w:val="-1"/>
        <w:w w:val="89"/>
        <w:sz w:val="20"/>
        <w:szCs w:val="20"/>
        <w:lang w:val="bg-BG" w:eastAsia="bg-BG" w:bidi="bg-BG"/>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53B17D1E"/>
    <w:multiLevelType w:val="hybridMultilevel"/>
    <w:tmpl w:val="6E52BA7A"/>
    <w:lvl w:ilvl="0" w:tplc="56C2AE4A">
      <w:start w:val="1"/>
      <w:numFmt w:val="decimal"/>
      <w:lvlText w:val="(%1)"/>
      <w:lvlJc w:val="left"/>
      <w:pPr>
        <w:ind w:left="498" w:hanging="373"/>
      </w:pPr>
      <w:rPr>
        <w:rFonts w:ascii="Arial" w:eastAsia="Arial" w:hAnsi="Arial" w:cs="Arial" w:hint="default"/>
        <w:color w:val="1F1F1F"/>
        <w:spacing w:val="-1"/>
        <w:w w:val="86"/>
        <w:sz w:val="21"/>
        <w:szCs w:val="21"/>
        <w:lang w:val="bg-BG" w:eastAsia="bg-BG" w:bidi="bg-BG"/>
      </w:rPr>
    </w:lvl>
    <w:lvl w:ilvl="1" w:tplc="DFB4827E">
      <w:numFmt w:val="bullet"/>
      <w:lvlText w:val="•"/>
      <w:lvlJc w:val="left"/>
      <w:pPr>
        <w:ind w:left="1380" w:hanging="373"/>
      </w:pPr>
      <w:rPr>
        <w:rFonts w:hint="default"/>
        <w:lang w:val="bg-BG" w:eastAsia="bg-BG" w:bidi="bg-BG"/>
      </w:rPr>
    </w:lvl>
    <w:lvl w:ilvl="2" w:tplc="A46664D4">
      <w:numFmt w:val="bullet"/>
      <w:lvlText w:val="•"/>
      <w:lvlJc w:val="left"/>
      <w:pPr>
        <w:ind w:left="2260" w:hanging="373"/>
      </w:pPr>
      <w:rPr>
        <w:rFonts w:hint="default"/>
        <w:lang w:val="bg-BG" w:eastAsia="bg-BG" w:bidi="bg-BG"/>
      </w:rPr>
    </w:lvl>
    <w:lvl w:ilvl="3" w:tplc="A282C938">
      <w:numFmt w:val="bullet"/>
      <w:lvlText w:val="•"/>
      <w:lvlJc w:val="left"/>
      <w:pPr>
        <w:ind w:left="3140" w:hanging="373"/>
      </w:pPr>
      <w:rPr>
        <w:rFonts w:hint="default"/>
        <w:lang w:val="bg-BG" w:eastAsia="bg-BG" w:bidi="bg-BG"/>
      </w:rPr>
    </w:lvl>
    <w:lvl w:ilvl="4" w:tplc="219831F4">
      <w:numFmt w:val="bullet"/>
      <w:lvlText w:val="•"/>
      <w:lvlJc w:val="left"/>
      <w:pPr>
        <w:ind w:left="4020" w:hanging="373"/>
      </w:pPr>
      <w:rPr>
        <w:rFonts w:hint="default"/>
        <w:lang w:val="bg-BG" w:eastAsia="bg-BG" w:bidi="bg-BG"/>
      </w:rPr>
    </w:lvl>
    <w:lvl w:ilvl="5" w:tplc="BA82941E">
      <w:numFmt w:val="bullet"/>
      <w:lvlText w:val="•"/>
      <w:lvlJc w:val="left"/>
      <w:pPr>
        <w:ind w:left="4900" w:hanging="373"/>
      </w:pPr>
      <w:rPr>
        <w:rFonts w:hint="default"/>
        <w:lang w:val="bg-BG" w:eastAsia="bg-BG" w:bidi="bg-BG"/>
      </w:rPr>
    </w:lvl>
    <w:lvl w:ilvl="6" w:tplc="AB60F82E">
      <w:numFmt w:val="bullet"/>
      <w:lvlText w:val="•"/>
      <w:lvlJc w:val="left"/>
      <w:pPr>
        <w:ind w:left="5780" w:hanging="373"/>
      </w:pPr>
      <w:rPr>
        <w:rFonts w:hint="default"/>
        <w:lang w:val="bg-BG" w:eastAsia="bg-BG" w:bidi="bg-BG"/>
      </w:rPr>
    </w:lvl>
    <w:lvl w:ilvl="7" w:tplc="C874BE36">
      <w:numFmt w:val="bullet"/>
      <w:lvlText w:val="•"/>
      <w:lvlJc w:val="left"/>
      <w:pPr>
        <w:ind w:left="6660" w:hanging="373"/>
      </w:pPr>
      <w:rPr>
        <w:rFonts w:hint="default"/>
        <w:lang w:val="bg-BG" w:eastAsia="bg-BG" w:bidi="bg-BG"/>
      </w:rPr>
    </w:lvl>
    <w:lvl w:ilvl="8" w:tplc="923EFE4A">
      <w:numFmt w:val="bullet"/>
      <w:lvlText w:val="•"/>
      <w:lvlJc w:val="left"/>
      <w:pPr>
        <w:ind w:left="7540" w:hanging="373"/>
      </w:pPr>
      <w:rPr>
        <w:rFonts w:hint="default"/>
        <w:lang w:val="bg-BG" w:eastAsia="bg-BG" w:bidi="bg-BG"/>
      </w:rPr>
    </w:lvl>
  </w:abstractNum>
  <w:abstractNum w:abstractNumId="34" w15:restartNumberingAfterBreak="0">
    <w:nsid w:val="55C12095"/>
    <w:multiLevelType w:val="hybridMultilevel"/>
    <w:tmpl w:val="2AF0ACB2"/>
    <w:lvl w:ilvl="0" w:tplc="A7C8581C">
      <w:start w:val="1"/>
      <w:numFmt w:val="decimal"/>
      <w:lvlText w:val="(%1)"/>
      <w:lvlJc w:val="left"/>
      <w:pPr>
        <w:ind w:left="512" w:hanging="388"/>
      </w:pPr>
      <w:rPr>
        <w:rFonts w:hint="default"/>
        <w:spacing w:val="-1"/>
        <w:w w:val="80"/>
        <w:lang w:val="bg-BG" w:eastAsia="bg-BG" w:bidi="bg-BG"/>
      </w:rPr>
    </w:lvl>
    <w:lvl w:ilvl="1" w:tplc="BFA4AEBA">
      <w:numFmt w:val="bullet"/>
      <w:lvlText w:val="—"/>
      <w:lvlJc w:val="left"/>
      <w:pPr>
        <w:ind w:left="939" w:hanging="283"/>
      </w:pPr>
      <w:rPr>
        <w:rFonts w:ascii="Calibri" w:eastAsia="Calibri" w:hAnsi="Calibri" w:cs="Calibri" w:hint="default"/>
        <w:color w:val="1F1F1F"/>
        <w:w w:val="67"/>
        <w:sz w:val="20"/>
        <w:szCs w:val="20"/>
        <w:lang w:val="bg-BG" w:eastAsia="bg-BG" w:bidi="bg-BG"/>
      </w:rPr>
    </w:lvl>
    <w:lvl w:ilvl="2" w:tplc="8BEC4C54">
      <w:numFmt w:val="bullet"/>
      <w:lvlText w:val="•"/>
      <w:lvlJc w:val="left"/>
      <w:pPr>
        <w:ind w:left="1868" w:hanging="283"/>
      </w:pPr>
      <w:rPr>
        <w:rFonts w:hint="default"/>
        <w:lang w:val="bg-BG" w:eastAsia="bg-BG" w:bidi="bg-BG"/>
      </w:rPr>
    </w:lvl>
    <w:lvl w:ilvl="3" w:tplc="AA84FBF4">
      <w:numFmt w:val="bullet"/>
      <w:lvlText w:val="•"/>
      <w:lvlJc w:val="left"/>
      <w:pPr>
        <w:ind w:left="2797" w:hanging="283"/>
      </w:pPr>
      <w:rPr>
        <w:rFonts w:hint="default"/>
        <w:lang w:val="bg-BG" w:eastAsia="bg-BG" w:bidi="bg-BG"/>
      </w:rPr>
    </w:lvl>
    <w:lvl w:ilvl="4" w:tplc="5ED4711C">
      <w:numFmt w:val="bullet"/>
      <w:lvlText w:val="•"/>
      <w:lvlJc w:val="left"/>
      <w:pPr>
        <w:ind w:left="3726" w:hanging="283"/>
      </w:pPr>
      <w:rPr>
        <w:rFonts w:hint="default"/>
        <w:lang w:val="bg-BG" w:eastAsia="bg-BG" w:bidi="bg-BG"/>
      </w:rPr>
    </w:lvl>
    <w:lvl w:ilvl="5" w:tplc="C7D0E944">
      <w:numFmt w:val="bullet"/>
      <w:lvlText w:val="•"/>
      <w:lvlJc w:val="left"/>
      <w:pPr>
        <w:ind w:left="4655" w:hanging="283"/>
      </w:pPr>
      <w:rPr>
        <w:rFonts w:hint="default"/>
        <w:lang w:val="bg-BG" w:eastAsia="bg-BG" w:bidi="bg-BG"/>
      </w:rPr>
    </w:lvl>
    <w:lvl w:ilvl="6" w:tplc="6A780ECE">
      <w:numFmt w:val="bullet"/>
      <w:lvlText w:val="•"/>
      <w:lvlJc w:val="left"/>
      <w:pPr>
        <w:ind w:left="5584" w:hanging="283"/>
      </w:pPr>
      <w:rPr>
        <w:rFonts w:hint="default"/>
        <w:lang w:val="bg-BG" w:eastAsia="bg-BG" w:bidi="bg-BG"/>
      </w:rPr>
    </w:lvl>
    <w:lvl w:ilvl="7" w:tplc="555C34FE">
      <w:numFmt w:val="bullet"/>
      <w:lvlText w:val="•"/>
      <w:lvlJc w:val="left"/>
      <w:pPr>
        <w:ind w:left="6513" w:hanging="283"/>
      </w:pPr>
      <w:rPr>
        <w:rFonts w:hint="default"/>
        <w:lang w:val="bg-BG" w:eastAsia="bg-BG" w:bidi="bg-BG"/>
      </w:rPr>
    </w:lvl>
    <w:lvl w:ilvl="8" w:tplc="8522E168">
      <w:numFmt w:val="bullet"/>
      <w:lvlText w:val="•"/>
      <w:lvlJc w:val="left"/>
      <w:pPr>
        <w:ind w:left="7442" w:hanging="283"/>
      </w:pPr>
      <w:rPr>
        <w:rFonts w:hint="default"/>
        <w:lang w:val="bg-BG" w:eastAsia="bg-BG" w:bidi="bg-BG"/>
      </w:rPr>
    </w:lvl>
  </w:abstractNum>
  <w:abstractNum w:abstractNumId="35" w15:restartNumberingAfterBreak="0">
    <w:nsid w:val="59305232"/>
    <w:multiLevelType w:val="hybridMultilevel"/>
    <w:tmpl w:val="2AF0ACB2"/>
    <w:lvl w:ilvl="0" w:tplc="A7C8581C">
      <w:start w:val="1"/>
      <w:numFmt w:val="decimal"/>
      <w:lvlText w:val="(%1)"/>
      <w:lvlJc w:val="left"/>
      <w:pPr>
        <w:ind w:left="512" w:hanging="388"/>
      </w:pPr>
      <w:rPr>
        <w:rFonts w:hint="default"/>
        <w:spacing w:val="-1"/>
        <w:w w:val="80"/>
        <w:lang w:val="bg-BG" w:eastAsia="bg-BG" w:bidi="bg-BG"/>
      </w:rPr>
    </w:lvl>
    <w:lvl w:ilvl="1" w:tplc="BFA4AEBA">
      <w:numFmt w:val="bullet"/>
      <w:lvlText w:val="—"/>
      <w:lvlJc w:val="left"/>
      <w:pPr>
        <w:ind w:left="939" w:hanging="283"/>
      </w:pPr>
      <w:rPr>
        <w:rFonts w:ascii="Calibri" w:eastAsia="Calibri" w:hAnsi="Calibri" w:cs="Calibri" w:hint="default"/>
        <w:color w:val="1F1F1F"/>
        <w:w w:val="67"/>
        <w:sz w:val="20"/>
        <w:szCs w:val="20"/>
        <w:lang w:val="bg-BG" w:eastAsia="bg-BG" w:bidi="bg-BG"/>
      </w:rPr>
    </w:lvl>
    <w:lvl w:ilvl="2" w:tplc="8BEC4C54">
      <w:numFmt w:val="bullet"/>
      <w:lvlText w:val="•"/>
      <w:lvlJc w:val="left"/>
      <w:pPr>
        <w:ind w:left="1868" w:hanging="283"/>
      </w:pPr>
      <w:rPr>
        <w:rFonts w:hint="default"/>
        <w:lang w:val="bg-BG" w:eastAsia="bg-BG" w:bidi="bg-BG"/>
      </w:rPr>
    </w:lvl>
    <w:lvl w:ilvl="3" w:tplc="AA84FBF4">
      <w:numFmt w:val="bullet"/>
      <w:lvlText w:val="•"/>
      <w:lvlJc w:val="left"/>
      <w:pPr>
        <w:ind w:left="2797" w:hanging="283"/>
      </w:pPr>
      <w:rPr>
        <w:rFonts w:hint="default"/>
        <w:lang w:val="bg-BG" w:eastAsia="bg-BG" w:bidi="bg-BG"/>
      </w:rPr>
    </w:lvl>
    <w:lvl w:ilvl="4" w:tplc="5ED4711C">
      <w:numFmt w:val="bullet"/>
      <w:lvlText w:val="•"/>
      <w:lvlJc w:val="left"/>
      <w:pPr>
        <w:ind w:left="3726" w:hanging="283"/>
      </w:pPr>
      <w:rPr>
        <w:rFonts w:hint="default"/>
        <w:lang w:val="bg-BG" w:eastAsia="bg-BG" w:bidi="bg-BG"/>
      </w:rPr>
    </w:lvl>
    <w:lvl w:ilvl="5" w:tplc="C7D0E944">
      <w:numFmt w:val="bullet"/>
      <w:lvlText w:val="•"/>
      <w:lvlJc w:val="left"/>
      <w:pPr>
        <w:ind w:left="4655" w:hanging="283"/>
      </w:pPr>
      <w:rPr>
        <w:rFonts w:hint="default"/>
        <w:lang w:val="bg-BG" w:eastAsia="bg-BG" w:bidi="bg-BG"/>
      </w:rPr>
    </w:lvl>
    <w:lvl w:ilvl="6" w:tplc="6A780ECE">
      <w:numFmt w:val="bullet"/>
      <w:lvlText w:val="•"/>
      <w:lvlJc w:val="left"/>
      <w:pPr>
        <w:ind w:left="5584" w:hanging="283"/>
      </w:pPr>
      <w:rPr>
        <w:rFonts w:hint="default"/>
        <w:lang w:val="bg-BG" w:eastAsia="bg-BG" w:bidi="bg-BG"/>
      </w:rPr>
    </w:lvl>
    <w:lvl w:ilvl="7" w:tplc="555C34FE">
      <w:numFmt w:val="bullet"/>
      <w:lvlText w:val="•"/>
      <w:lvlJc w:val="left"/>
      <w:pPr>
        <w:ind w:left="6513" w:hanging="283"/>
      </w:pPr>
      <w:rPr>
        <w:rFonts w:hint="default"/>
        <w:lang w:val="bg-BG" w:eastAsia="bg-BG" w:bidi="bg-BG"/>
      </w:rPr>
    </w:lvl>
    <w:lvl w:ilvl="8" w:tplc="8522E168">
      <w:numFmt w:val="bullet"/>
      <w:lvlText w:val="•"/>
      <w:lvlJc w:val="left"/>
      <w:pPr>
        <w:ind w:left="7442" w:hanging="283"/>
      </w:pPr>
      <w:rPr>
        <w:rFonts w:hint="default"/>
        <w:lang w:val="bg-BG" w:eastAsia="bg-BG" w:bidi="bg-BG"/>
      </w:rPr>
    </w:lvl>
  </w:abstractNum>
  <w:abstractNum w:abstractNumId="36" w15:restartNumberingAfterBreak="0">
    <w:nsid w:val="5E202A20"/>
    <w:multiLevelType w:val="hybridMultilevel"/>
    <w:tmpl w:val="4C9A1F34"/>
    <w:lvl w:ilvl="0" w:tplc="5AF865C0">
      <w:start w:val="1"/>
      <w:numFmt w:val="decimal"/>
      <w:lvlText w:val="(%1)"/>
      <w:lvlJc w:val="left"/>
      <w:pPr>
        <w:ind w:left="503" w:hanging="371"/>
      </w:pPr>
      <w:rPr>
        <w:rFonts w:ascii="Calibri" w:eastAsia="Calibri" w:hAnsi="Calibri" w:cs="Calibri" w:hint="default"/>
        <w:color w:val="1F1F1F"/>
        <w:spacing w:val="-1"/>
        <w:w w:val="102"/>
        <w:sz w:val="20"/>
        <w:szCs w:val="20"/>
        <w:lang w:val="bg-BG" w:eastAsia="bg-BG" w:bidi="bg-BG"/>
      </w:rPr>
    </w:lvl>
    <w:lvl w:ilvl="1" w:tplc="FFC6ECC8">
      <w:numFmt w:val="bullet"/>
      <w:lvlText w:val="•"/>
      <w:lvlJc w:val="left"/>
      <w:pPr>
        <w:ind w:left="1380" w:hanging="371"/>
      </w:pPr>
      <w:rPr>
        <w:rFonts w:hint="default"/>
        <w:lang w:val="bg-BG" w:eastAsia="bg-BG" w:bidi="bg-BG"/>
      </w:rPr>
    </w:lvl>
    <w:lvl w:ilvl="2" w:tplc="75F6EBCE">
      <w:numFmt w:val="bullet"/>
      <w:lvlText w:val="•"/>
      <w:lvlJc w:val="left"/>
      <w:pPr>
        <w:ind w:left="2260" w:hanging="371"/>
      </w:pPr>
      <w:rPr>
        <w:rFonts w:hint="default"/>
        <w:lang w:val="bg-BG" w:eastAsia="bg-BG" w:bidi="bg-BG"/>
      </w:rPr>
    </w:lvl>
    <w:lvl w:ilvl="3" w:tplc="02EC9A24">
      <w:numFmt w:val="bullet"/>
      <w:lvlText w:val="•"/>
      <w:lvlJc w:val="left"/>
      <w:pPr>
        <w:ind w:left="3140" w:hanging="371"/>
      </w:pPr>
      <w:rPr>
        <w:rFonts w:hint="default"/>
        <w:lang w:val="bg-BG" w:eastAsia="bg-BG" w:bidi="bg-BG"/>
      </w:rPr>
    </w:lvl>
    <w:lvl w:ilvl="4" w:tplc="CED09E78">
      <w:numFmt w:val="bullet"/>
      <w:lvlText w:val="•"/>
      <w:lvlJc w:val="left"/>
      <w:pPr>
        <w:ind w:left="4020" w:hanging="371"/>
      </w:pPr>
      <w:rPr>
        <w:rFonts w:hint="default"/>
        <w:lang w:val="bg-BG" w:eastAsia="bg-BG" w:bidi="bg-BG"/>
      </w:rPr>
    </w:lvl>
    <w:lvl w:ilvl="5" w:tplc="DB748E20">
      <w:numFmt w:val="bullet"/>
      <w:lvlText w:val="•"/>
      <w:lvlJc w:val="left"/>
      <w:pPr>
        <w:ind w:left="4900" w:hanging="371"/>
      </w:pPr>
      <w:rPr>
        <w:rFonts w:hint="default"/>
        <w:lang w:val="bg-BG" w:eastAsia="bg-BG" w:bidi="bg-BG"/>
      </w:rPr>
    </w:lvl>
    <w:lvl w:ilvl="6" w:tplc="0A1C464C">
      <w:numFmt w:val="bullet"/>
      <w:lvlText w:val="•"/>
      <w:lvlJc w:val="left"/>
      <w:pPr>
        <w:ind w:left="5780" w:hanging="371"/>
      </w:pPr>
      <w:rPr>
        <w:rFonts w:hint="default"/>
        <w:lang w:val="bg-BG" w:eastAsia="bg-BG" w:bidi="bg-BG"/>
      </w:rPr>
    </w:lvl>
    <w:lvl w:ilvl="7" w:tplc="2B6426D4">
      <w:numFmt w:val="bullet"/>
      <w:lvlText w:val="•"/>
      <w:lvlJc w:val="left"/>
      <w:pPr>
        <w:ind w:left="6660" w:hanging="371"/>
      </w:pPr>
      <w:rPr>
        <w:rFonts w:hint="default"/>
        <w:lang w:val="bg-BG" w:eastAsia="bg-BG" w:bidi="bg-BG"/>
      </w:rPr>
    </w:lvl>
    <w:lvl w:ilvl="8" w:tplc="E1C00B9E">
      <w:numFmt w:val="bullet"/>
      <w:lvlText w:val="•"/>
      <w:lvlJc w:val="left"/>
      <w:pPr>
        <w:ind w:left="7540" w:hanging="371"/>
      </w:pPr>
      <w:rPr>
        <w:rFonts w:hint="default"/>
        <w:lang w:val="bg-BG" w:eastAsia="bg-BG" w:bidi="bg-BG"/>
      </w:rPr>
    </w:lvl>
  </w:abstractNum>
  <w:abstractNum w:abstractNumId="37" w15:restartNumberingAfterBreak="0">
    <w:nsid w:val="5E5B0797"/>
    <w:multiLevelType w:val="hybridMultilevel"/>
    <w:tmpl w:val="A45E2E1C"/>
    <w:lvl w:ilvl="0" w:tplc="7C5C3F4E">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15:restartNumberingAfterBreak="0">
    <w:nsid w:val="5ED84A75"/>
    <w:multiLevelType w:val="hybridMultilevel"/>
    <w:tmpl w:val="2AF0ACB2"/>
    <w:lvl w:ilvl="0" w:tplc="A7C8581C">
      <w:start w:val="1"/>
      <w:numFmt w:val="decimal"/>
      <w:lvlText w:val="(%1)"/>
      <w:lvlJc w:val="left"/>
      <w:pPr>
        <w:ind w:left="512" w:hanging="388"/>
      </w:pPr>
      <w:rPr>
        <w:rFonts w:hint="default"/>
        <w:spacing w:val="-1"/>
        <w:w w:val="80"/>
        <w:lang w:val="bg-BG" w:eastAsia="bg-BG" w:bidi="bg-BG"/>
      </w:rPr>
    </w:lvl>
    <w:lvl w:ilvl="1" w:tplc="BFA4AEBA">
      <w:numFmt w:val="bullet"/>
      <w:lvlText w:val="—"/>
      <w:lvlJc w:val="left"/>
      <w:pPr>
        <w:ind w:left="939" w:hanging="283"/>
      </w:pPr>
      <w:rPr>
        <w:rFonts w:ascii="Calibri" w:eastAsia="Calibri" w:hAnsi="Calibri" w:cs="Calibri" w:hint="default"/>
        <w:color w:val="1F1F1F"/>
        <w:w w:val="67"/>
        <w:sz w:val="20"/>
        <w:szCs w:val="20"/>
        <w:lang w:val="bg-BG" w:eastAsia="bg-BG" w:bidi="bg-BG"/>
      </w:rPr>
    </w:lvl>
    <w:lvl w:ilvl="2" w:tplc="8BEC4C54">
      <w:numFmt w:val="bullet"/>
      <w:lvlText w:val="•"/>
      <w:lvlJc w:val="left"/>
      <w:pPr>
        <w:ind w:left="1868" w:hanging="283"/>
      </w:pPr>
      <w:rPr>
        <w:rFonts w:hint="default"/>
        <w:lang w:val="bg-BG" w:eastAsia="bg-BG" w:bidi="bg-BG"/>
      </w:rPr>
    </w:lvl>
    <w:lvl w:ilvl="3" w:tplc="AA84FBF4">
      <w:numFmt w:val="bullet"/>
      <w:lvlText w:val="•"/>
      <w:lvlJc w:val="left"/>
      <w:pPr>
        <w:ind w:left="2797" w:hanging="283"/>
      </w:pPr>
      <w:rPr>
        <w:rFonts w:hint="default"/>
        <w:lang w:val="bg-BG" w:eastAsia="bg-BG" w:bidi="bg-BG"/>
      </w:rPr>
    </w:lvl>
    <w:lvl w:ilvl="4" w:tplc="5ED4711C">
      <w:numFmt w:val="bullet"/>
      <w:lvlText w:val="•"/>
      <w:lvlJc w:val="left"/>
      <w:pPr>
        <w:ind w:left="3726" w:hanging="283"/>
      </w:pPr>
      <w:rPr>
        <w:rFonts w:hint="default"/>
        <w:lang w:val="bg-BG" w:eastAsia="bg-BG" w:bidi="bg-BG"/>
      </w:rPr>
    </w:lvl>
    <w:lvl w:ilvl="5" w:tplc="C7D0E944">
      <w:numFmt w:val="bullet"/>
      <w:lvlText w:val="•"/>
      <w:lvlJc w:val="left"/>
      <w:pPr>
        <w:ind w:left="4655" w:hanging="283"/>
      </w:pPr>
      <w:rPr>
        <w:rFonts w:hint="default"/>
        <w:lang w:val="bg-BG" w:eastAsia="bg-BG" w:bidi="bg-BG"/>
      </w:rPr>
    </w:lvl>
    <w:lvl w:ilvl="6" w:tplc="6A780ECE">
      <w:numFmt w:val="bullet"/>
      <w:lvlText w:val="•"/>
      <w:lvlJc w:val="left"/>
      <w:pPr>
        <w:ind w:left="5584" w:hanging="283"/>
      </w:pPr>
      <w:rPr>
        <w:rFonts w:hint="default"/>
        <w:lang w:val="bg-BG" w:eastAsia="bg-BG" w:bidi="bg-BG"/>
      </w:rPr>
    </w:lvl>
    <w:lvl w:ilvl="7" w:tplc="555C34FE">
      <w:numFmt w:val="bullet"/>
      <w:lvlText w:val="•"/>
      <w:lvlJc w:val="left"/>
      <w:pPr>
        <w:ind w:left="6513" w:hanging="283"/>
      </w:pPr>
      <w:rPr>
        <w:rFonts w:hint="default"/>
        <w:lang w:val="bg-BG" w:eastAsia="bg-BG" w:bidi="bg-BG"/>
      </w:rPr>
    </w:lvl>
    <w:lvl w:ilvl="8" w:tplc="8522E168">
      <w:numFmt w:val="bullet"/>
      <w:lvlText w:val="•"/>
      <w:lvlJc w:val="left"/>
      <w:pPr>
        <w:ind w:left="7442" w:hanging="283"/>
      </w:pPr>
      <w:rPr>
        <w:rFonts w:hint="default"/>
        <w:lang w:val="bg-BG" w:eastAsia="bg-BG" w:bidi="bg-BG"/>
      </w:rPr>
    </w:lvl>
  </w:abstractNum>
  <w:abstractNum w:abstractNumId="39" w15:restartNumberingAfterBreak="0">
    <w:nsid w:val="5EE07291"/>
    <w:multiLevelType w:val="hybridMultilevel"/>
    <w:tmpl w:val="76226E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40" w15:restartNumberingAfterBreak="0">
    <w:nsid w:val="63935A85"/>
    <w:multiLevelType w:val="hybridMultilevel"/>
    <w:tmpl w:val="5AE0D86E"/>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41" w15:restartNumberingAfterBreak="0">
    <w:nsid w:val="688C1273"/>
    <w:multiLevelType w:val="hybridMultilevel"/>
    <w:tmpl w:val="5AE0D86E"/>
    <w:lvl w:ilvl="0" w:tplc="7C5C3F4E">
      <w:start w:val="1"/>
      <w:numFmt w:val="decimal"/>
      <w:lvlText w:val="(%1)"/>
      <w:lvlJc w:val="left"/>
      <w:pPr>
        <w:ind w:left="1247" w:hanging="360"/>
      </w:pPr>
      <w:rPr>
        <w:rFonts w:hint="default"/>
      </w:rPr>
    </w:lvl>
    <w:lvl w:ilvl="1" w:tplc="042F0019" w:tentative="1">
      <w:start w:val="1"/>
      <w:numFmt w:val="lowerLetter"/>
      <w:lvlText w:val="%2."/>
      <w:lvlJc w:val="left"/>
      <w:pPr>
        <w:ind w:left="1967" w:hanging="360"/>
      </w:pPr>
    </w:lvl>
    <w:lvl w:ilvl="2" w:tplc="042F001B" w:tentative="1">
      <w:start w:val="1"/>
      <w:numFmt w:val="lowerRoman"/>
      <w:lvlText w:val="%3."/>
      <w:lvlJc w:val="right"/>
      <w:pPr>
        <w:ind w:left="2687" w:hanging="180"/>
      </w:pPr>
    </w:lvl>
    <w:lvl w:ilvl="3" w:tplc="042F000F" w:tentative="1">
      <w:start w:val="1"/>
      <w:numFmt w:val="decimal"/>
      <w:lvlText w:val="%4."/>
      <w:lvlJc w:val="left"/>
      <w:pPr>
        <w:ind w:left="3407" w:hanging="360"/>
      </w:pPr>
    </w:lvl>
    <w:lvl w:ilvl="4" w:tplc="042F0019" w:tentative="1">
      <w:start w:val="1"/>
      <w:numFmt w:val="lowerLetter"/>
      <w:lvlText w:val="%5."/>
      <w:lvlJc w:val="left"/>
      <w:pPr>
        <w:ind w:left="4127" w:hanging="360"/>
      </w:pPr>
    </w:lvl>
    <w:lvl w:ilvl="5" w:tplc="042F001B" w:tentative="1">
      <w:start w:val="1"/>
      <w:numFmt w:val="lowerRoman"/>
      <w:lvlText w:val="%6."/>
      <w:lvlJc w:val="right"/>
      <w:pPr>
        <w:ind w:left="4847" w:hanging="180"/>
      </w:pPr>
    </w:lvl>
    <w:lvl w:ilvl="6" w:tplc="042F000F" w:tentative="1">
      <w:start w:val="1"/>
      <w:numFmt w:val="decimal"/>
      <w:lvlText w:val="%7."/>
      <w:lvlJc w:val="left"/>
      <w:pPr>
        <w:ind w:left="5567" w:hanging="360"/>
      </w:pPr>
    </w:lvl>
    <w:lvl w:ilvl="7" w:tplc="042F0019" w:tentative="1">
      <w:start w:val="1"/>
      <w:numFmt w:val="lowerLetter"/>
      <w:lvlText w:val="%8."/>
      <w:lvlJc w:val="left"/>
      <w:pPr>
        <w:ind w:left="6287" w:hanging="360"/>
      </w:pPr>
    </w:lvl>
    <w:lvl w:ilvl="8" w:tplc="042F001B" w:tentative="1">
      <w:start w:val="1"/>
      <w:numFmt w:val="lowerRoman"/>
      <w:lvlText w:val="%9."/>
      <w:lvlJc w:val="right"/>
      <w:pPr>
        <w:ind w:left="7007" w:hanging="180"/>
      </w:pPr>
    </w:lvl>
  </w:abstractNum>
  <w:abstractNum w:abstractNumId="42" w15:restartNumberingAfterBreak="0">
    <w:nsid w:val="6AB03136"/>
    <w:multiLevelType w:val="hybridMultilevel"/>
    <w:tmpl w:val="76226E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43" w15:restartNumberingAfterBreak="0">
    <w:nsid w:val="6B2F47A0"/>
    <w:multiLevelType w:val="hybridMultilevel"/>
    <w:tmpl w:val="2FE83ADE"/>
    <w:lvl w:ilvl="0" w:tplc="BD2A98AE">
      <w:start w:val="1"/>
      <w:numFmt w:val="decimal"/>
      <w:lvlText w:val="(%1)"/>
      <w:lvlJc w:val="left"/>
      <w:pPr>
        <w:ind w:left="720" w:hanging="360"/>
      </w:pPr>
      <w:rPr>
        <w:rFonts w:ascii="Arial" w:eastAsia="Arial" w:hAnsi="Arial" w:cs="Arial" w:hint="default"/>
        <w:color w:val="1F1F1F"/>
        <w:spacing w:val="-1"/>
        <w:w w:val="89"/>
        <w:sz w:val="20"/>
        <w:szCs w:val="20"/>
        <w:lang w:val="bg-BG" w:eastAsia="bg-BG" w:bidi="bg-BG"/>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4" w15:restartNumberingAfterBreak="0">
    <w:nsid w:val="6C8204B2"/>
    <w:multiLevelType w:val="hybridMultilevel"/>
    <w:tmpl w:val="FF3079D2"/>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45" w15:restartNumberingAfterBreak="0">
    <w:nsid w:val="6E3E14F4"/>
    <w:multiLevelType w:val="hybridMultilevel"/>
    <w:tmpl w:val="22C09EEA"/>
    <w:lvl w:ilvl="0" w:tplc="7C5C3F4E">
      <w:start w:val="1"/>
      <w:numFmt w:val="decimal"/>
      <w:lvlText w:val="(%1)"/>
      <w:lvlJc w:val="left"/>
      <w:pPr>
        <w:ind w:left="855" w:hanging="360"/>
      </w:pPr>
      <w:rPr>
        <w:rFonts w:hint="default"/>
      </w:rPr>
    </w:lvl>
    <w:lvl w:ilvl="1" w:tplc="042F0019" w:tentative="1">
      <w:start w:val="1"/>
      <w:numFmt w:val="lowerLetter"/>
      <w:lvlText w:val="%2."/>
      <w:lvlJc w:val="left"/>
      <w:pPr>
        <w:ind w:left="1575" w:hanging="360"/>
      </w:pPr>
    </w:lvl>
    <w:lvl w:ilvl="2" w:tplc="042F001B" w:tentative="1">
      <w:start w:val="1"/>
      <w:numFmt w:val="lowerRoman"/>
      <w:lvlText w:val="%3."/>
      <w:lvlJc w:val="right"/>
      <w:pPr>
        <w:ind w:left="2295" w:hanging="180"/>
      </w:pPr>
    </w:lvl>
    <w:lvl w:ilvl="3" w:tplc="042F000F" w:tentative="1">
      <w:start w:val="1"/>
      <w:numFmt w:val="decimal"/>
      <w:lvlText w:val="%4."/>
      <w:lvlJc w:val="left"/>
      <w:pPr>
        <w:ind w:left="3015" w:hanging="360"/>
      </w:pPr>
    </w:lvl>
    <w:lvl w:ilvl="4" w:tplc="042F0019" w:tentative="1">
      <w:start w:val="1"/>
      <w:numFmt w:val="lowerLetter"/>
      <w:lvlText w:val="%5."/>
      <w:lvlJc w:val="left"/>
      <w:pPr>
        <w:ind w:left="3735" w:hanging="360"/>
      </w:pPr>
    </w:lvl>
    <w:lvl w:ilvl="5" w:tplc="042F001B" w:tentative="1">
      <w:start w:val="1"/>
      <w:numFmt w:val="lowerRoman"/>
      <w:lvlText w:val="%6."/>
      <w:lvlJc w:val="right"/>
      <w:pPr>
        <w:ind w:left="4455" w:hanging="180"/>
      </w:pPr>
    </w:lvl>
    <w:lvl w:ilvl="6" w:tplc="042F000F" w:tentative="1">
      <w:start w:val="1"/>
      <w:numFmt w:val="decimal"/>
      <w:lvlText w:val="%7."/>
      <w:lvlJc w:val="left"/>
      <w:pPr>
        <w:ind w:left="5175" w:hanging="360"/>
      </w:pPr>
    </w:lvl>
    <w:lvl w:ilvl="7" w:tplc="042F0019" w:tentative="1">
      <w:start w:val="1"/>
      <w:numFmt w:val="lowerLetter"/>
      <w:lvlText w:val="%8."/>
      <w:lvlJc w:val="left"/>
      <w:pPr>
        <w:ind w:left="5895" w:hanging="360"/>
      </w:pPr>
    </w:lvl>
    <w:lvl w:ilvl="8" w:tplc="042F001B" w:tentative="1">
      <w:start w:val="1"/>
      <w:numFmt w:val="lowerRoman"/>
      <w:lvlText w:val="%9."/>
      <w:lvlJc w:val="right"/>
      <w:pPr>
        <w:ind w:left="6615" w:hanging="180"/>
      </w:pPr>
    </w:lvl>
  </w:abstractNum>
  <w:abstractNum w:abstractNumId="46" w15:restartNumberingAfterBreak="0">
    <w:nsid w:val="736E05B1"/>
    <w:multiLevelType w:val="hybridMultilevel"/>
    <w:tmpl w:val="76226E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47" w15:restartNumberingAfterBreak="0">
    <w:nsid w:val="759E7F05"/>
    <w:multiLevelType w:val="hybridMultilevel"/>
    <w:tmpl w:val="8F1A5184"/>
    <w:lvl w:ilvl="0" w:tplc="9D74DA90">
      <w:start w:val="4"/>
      <w:numFmt w:val="decimal"/>
      <w:lvlText w:val="(%1)"/>
      <w:lvlJc w:val="left"/>
      <w:pPr>
        <w:ind w:left="503" w:hanging="371"/>
      </w:pPr>
      <w:rPr>
        <w:rFonts w:ascii="Arial" w:eastAsia="Arial" w:hAnsi="Arial" w:cs="Arial" w:hint="default"/>
        <w:color w:val="1F1F1F"/>
        <w:spacing w:val="-1"/>
        <w:w w:val="86"/>
        <w:sz w:val="21"/>
        <w:szCs w:val="21"/>
        <w:lang w:val="bg-BG" w:eastAsia="bg-BG" w:bidi="bg-BG"/>
      </w:rPr>
    </w:lvl>
    <w:lvl w:ilvl="1" w:tplc="4D2A9A7A">
      <w:numFmt w:val="bullet"/>
      <w:lvlText w:val="•"/>
      <w:lvlJc w:val="left"/>
      <w:pPr>
        <w:ind w:left="1380" w:hanging="371"/>
      </w:pPr>
      <w:rPr>
        <w:rFonts w:hint="default"/>
        <w:lang w:val="bg-BG" w:eastAsia="bg-BG" w:bidi="bg-BG"/>
      </w:rPr>
    </w:lvl>
    <w:lvl w:ilvl="2" w:tplc="B3C07856">
      <w:numFmt w:val="bullet"/>
      <w:lvlText w:val="•"/>
      <w:lvlJc w:val="left"/>
      <w:pPr>
        <w:ind w:left="2260" w:hanging="371"/>
      </w:pPr>
      <w:rPr>
        <w:rFonts w:hint="default"/>
        <w:lang w:val="bg-BG" w:eastAsia="bg-BG" w:bidi="bg-BG"/>
      </w:rPr>
    </w:lvl>
    <w:lvl w:ilvl="3" w:tplc="FB8CBA2C">
      <w:numFmt w:val="bullet"/>
      <w:lvlText w:val="•"/>
      <w:lvlJc w:val="left"/>
      <w:pPr>
        <w:ind w:left="3140" w:hanging="371"/>
      </w:pPr>
      <w:rPr>
        <w:rFonts w:hint="default"/>
        <w:lang w:val="bg-BG" w:eastAsia="bg-BG" w:bidi="bg-BG"/>
      </w:rPr>
    </w:lvl>
    <w:lvl w:ilvl="4" w:tplc="CFB28B7A">
      <w:numFmt w:val="bullet"/>
      <w:lvlText w:val="•"/>
      <w:lvlJc w:val="left"/>
      <w:pPr>
        <w:ind w:left="4020" w:hanging="371"/>
      </w:pPr>
      <w:rPr>
        <w:rFonts w:hint="default"/>
        <w:lang w:val="bg-BG" w:eastAsia="bg-BG" w:bidi="bg-BG"/>
      </w:rPr>
    </w:lvl>
    <w:lvl w:ilvl="5" w:tplc="687E405E">
      <w:numFmt w:val="bullet"/>
      <w:lvlText w:val="•"/>
      <w:lvlJc w:val="left"/>
      <w:pPr>
        <w:ind w:left="4900" w:hanging="371"/>
      </w:pPr>
      <w:rPr>
        <w:rFonts w:hint="default"/>
        <w:lang w:val="bg-BG" w:eastAsia="bg-BG" w:bidi="bg-BG"/>
      </w:rPr>
    </w:lvl>
    <w:lvl w:ilvl="6" w:tplc="ACF4B494">
      <w:numFmt w:val="bullet"/>
      <w:lvlText w:val="•"/>
      <w:lvlJc w:val="left"/>
      <w:pPr>
        <w:ind w:left="5780" w:hanging="371"/>
      </w:pPr>
      <w:rPr>
        <w:rFonts w:hint="default"/>
        <w:lang w:val="bg-BG" w:eastAsia="bg-BG" w:bidi="bg-BG"/>
      </w:rPr>
    </w:lvl>
    <w:lvl w:ilvl="7" w:tplc="3DAC5462">
      <w:numFmt w:val="bullet"/>
      <w:lvlText w:val="•"/>
      <w:lvlJc w:val="left"/>
      <w:pPr>
        <w:ind w:left="6660" w:hanging="371"/>
      </w:pPr>
      <w:rPr>
        <w:rFonts w:hint="default"/>
        <w:lang w:val="bg-BG" w:eastAsia="bg-BG" w:bidi="bg-BG"/>
      </w:rPr>
    </w:lvl>
    <w:lvl w:ilvl="8" w:tplc="921CB4C6">
      <w:numFmt w:val="bullet"/>
      <w:lvlText w:val="•"/>
      <w:lvlJc w:val="left"/>
      <w:pPr>
        <w:ind w:left="7540" w:hanging="371"/>
      </w:pPr>
      <w:rPr>
        <w:rFonts w:hint="default"/>
        <w:lang w:val="bg-BG" w:eastAsia="bg-BG" w:bidi="bg-BG"/>
      </w:rPr>
    </w:lvl>
  </w:abstractNum>
  <w:abstractNum w:abstractNumId="48" w15:restartNumberingAfterBreak="0">
    <w:nsid w:val="76A44693"/>
    <w:multiLevelType w:val="hybridMultilevel"/>
    <w:tmpl w:val="2AF0ACB2"/>
    <w:lvl w:ilvl="0" w:tplc="A7C8581C">
      <w:start w:val="1"/>
      <w:numFmt w:val="decimal"/>
      <w:lvlText w:val="(%1)"/>
      <w:lvlJc w:val="left"/>
      <w:pPr>
        <w:ind w:left="512" w:hanging="388"/>
      </w:pPr>
      <w:rPr>
        <w:rFonts w:hint="default"/>
        <w:spacing w:val="-1"/>
        <w:w w:val="80"/>
        <w:lang w:val="bg-BG" w:eastAsia="bg-BG" w:bidi="bg-BG"/>
      </w:rPr>
    </w:lvl>
    <w:lvl w:ilvl="1" w:tplc="BFA4AEBA">
      <w:numFmt w:val="bullet"/>
      <w:lvlText w:val="—"/>
      <w:lvlJc w:val="left"/>
      <w:pPr>
        <w:ind w:left="939" w:hanging="283"/>
      </w:pPr>
      <w:rPr>
        <w:rFonts w:ascii="Calibri" w:eastAsia="Calibri" w:hAnsi="Calibri" w:cs="Calibri" w:hint="default"/>
        <w:color w:val="1F1F1F"/>
        <w:w w:val="67"/>
        <w:sz w:val="20"/>
        <w:szCs w:val="20"/>
        <w:lang w:val="bg-BG" w:eastAsia="bg-BG" w:bidi="bg-BG"/>
      </w:rPr>
    </w:lvl>
    <w:lvl w:ilvl="2" w:tplc="8BEC4C54">
      <w:numFmt w:val="bullet"/>
      <w:lvlText w:val="•"/>
      <w:lvlJc w:val="left"/>
      <w:pPr>
        <w:ind w:left="1868" w:hanging="283"/>
      </w:pPr>
      <w:rPr>
        <w:rFonts w:hint="default"/>
        <w:lang w:val="bg-BG" w:eastAsia="bg-BG" w:bidi="bg-BG"/>
      </w:rPr>
    </w:lvl>
    <w:lvl w:ilvl="3" w:tplc="AA84FBF4">
      <w:numFmt w:val="bullet"/>
      <w:lvlText w:val="•"/>
      <w:lvlJc w:val="left"/>
      <w:pPr>
        <w:ind w:left="2797" w:hanging="283"/>
      </w:pPr>
      <w:rPr>
        <w:rFonts w:hint="default"/>
        <w:lang w:val="bg-BG" w:eastAsia="bg-BG" w:bidi="bg-BG"/>
      </w:rPr>
    </w:lvl>
    <w:lvl w:ilvl="4" w:tplc="5ED4711C">
      <w:numFmt w:val="bullet"/>
      <w:lvlText w:val="•"/>
      <w:lvlJc w:val="left"/>
      <w:pPr>
        <w:ind w:left="3726" w:hanging="283"/>
      </w:pPr>
      <w:rPr>
        <w:rFonts w:hint="default"/>
        <w:lang w:val="bg-BG" w:eastAsia="bg-BG" w:bidi="bg-BG"/>
      </w:rPr>
    </w:lvl>
    <w:lvl w:ilvl="5" w:tplc="C7D0E944">
      <w:numFmt w:val="bullet"/>
      <w:lvlText w:val="•"/>
      <w:lvlJc w:val="left"/>
      <w:pPr>
        <w:ind w:left="4655" w:hanging="283"/>
      </w:pPr>
      <w:rPr>
        <w:rFonts w:hint="default"/>
        <w:lang w:val="bg-BG" w:eastAsia="bg-BG" w:bidi="bg-BG"/>
      </w:rPr>
    </w:lvl>
    <w:lvl w:ilvl="6" w:tplc="6A780ECE">
      <w:numFmt w:val="bullet"/>
      <w:lvlText w:val="•"/>
      <w:lvlJc w:val="left"/>
      <w:pPr>
        <w:ind w:left="5584" w:hanging="283"/>
      </w:pPr>
      <w:rPr>
        <w:rFonts w:hint="default"/>
        <w:lang w:val="bg-BG" w:eastAsia="bg-BG" w:bidi="bg-BG"/>
      </w:rPr>
    </w:lvl>
    <w:lvl w:ilvl="7" w:tplc="555C34FE">
      <w:numFmt w:val="bullet"/>
      <w:lvlText w:val="•"/>
      <w:lvlJc w:val="left"/>
      <w:pPr>
        <w:ind w:left="6513" w:hanging="283"/>
      </w:pPr>
      <w:rPr>
        <w:rFonts w:hint="default"/>
        <w:lang w:val="bg-BG" w:eastAsia="bg-BG" w:bidi="bg-BG"/>
      </w:rPr>
    </w:lvl>
    <w:lvl w:ilvl="8" w:tplc="8522E168">
      <w:numFmt w:val="bullet"/>
      <w:lvlText w:val="•"/>
      <w:lvlJc w:val="left"/>
      <w:pPr>
        <w:ind w:left="7442" w:hanging="283"/>
      </w:pPr>
      <w:rPr>
        <w:rFonts w:hint="default"/>
        <w:lang w:val="bg-BG" w:eastAsia="bg-BG" w:bidi="bg-BG"/>
      </w:rPr>
    </w:lvl>
  </w:abstractNum>
  <w:abstractNum w:abstractNumId="49" w15:restartNumberingAfterBreak="0">
    <w:nsid w:val="7F26202D"/>
    <w:multiLevelType w:val="hybridMultilevel"/>
    <w:tmpl w:val="76226E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num w:numId="1">
    <w:abstractNumId w:val="22"/>
  </w:num>
  <w:num w:numId="2">
    <w:abstractNumId w:val="21"/>
  </w:num>
  <w:num w:numId="3">
    <w:abstractNumId w:val="12"/>
  </w:num>
  <w:num w:numId="4">
    <w:abstractNumId w:val="8"/>
  </w:num>
  <w:num w:numId="5">
    <w:abstractNumId w:val="11"/>
  </w:num>
  <w:num w:numId="6">
    <w:abstractNumId w:val="23"/>
  </w:num>
  <w:num w:numId="7">
    <w:abstractNumId w:val="47"/>
  </w:num>
  <w:num w:numId="8">
    <w:abstractNumId w:val="33"/>
  </w:num>
  <w:num w:numId="9">
    <w:abstractNumId w:val="4"/>
  </w:num>
  <w:num w:numId="10">
    <w:abstractNumId w:val="17"/>
  </w:num>
  <w:num w:numId="11">
    <w:abstractNumId w:val="0"/>
  </w:num>
  <w:num w:numId="12">
    <w:abstractNumId w:val="20"/>
  </w:num>
  <w:num w:numId="13">
    <w:abstractNumId w:val="3"/>
  </w:num>
  <w:num w:numId="14">
    <w:abstractNumId w:val="37"/>
  </w:num>
  <w:num w:numId="15">
    <w:abstractNumId w:val="13"/>
  </w:num>
  <w:num w:numId="16">
    <w:abstractNumId w:val="45"/>
  </w:num>
  <w:num w:numId="17">
    <w:abstractNumId w:val="32"/>
  </w:num>
  <w:num w:numId="18">
    <w:abstractNumId w:val="30"/>
  </w:num>
  <w:num w:numId="19">
    <w:abstractNumId w:val="36"/>
  </w:num>
  <w:num w:numId="20">
    <w:abstractNumId w:val="9"/>
  </w:num>
  <w:num w:numId="21">
    <w:abstractNumId w:val="24"/>
  </w:num>
  <w:num w:numId="22">
    <w:abstractNumId w:val="18"/>
  </w:num>
  <w:num w:numId="23">
    <w:abstractNumId w:val="27"/>
  </w:num>
  <w:num w:numId="24">
    <w:abstractNumId w:val="44"/>
  </w:num>
  <w:num w:numId="25">
    <w:abstractNumId w:val="43"/>
  </w:num>
  <w:num w:numId="26">
    <w:abstractNumId w:val="48"/>
  </w:num>
  <w:num w:numId="27">
    <w:abstractNumId w:val="19"/>
  </w:num>
  <w:num w:numId="28">
    <w:abstractNumId w:val="10"/>
  </w:num>
  <w:num w:numId="29">
    <w:abstractNumId w:val="2"/>
  </w:num>
  <w:num w:numId="30">
    <w:abstractNumId w:val="35"/>
  </w:num>
  <w:num w:numId="31">
    <w:abstractNumId w:val="42"/>
  </w:num>
  <w:num w:numId="32">
    <w:abstractNumId w:val="28"/>
  </w:num>
  <w:num w:numId="33">
    <w:abstractNumId w:val="7"/>
  </w:num>
  <w:num w:numId="34">
    <w:abstractNumId w:val="16"/>
  </w:num>
  <w:num w:numId="35">
    <w:abstractNumId w:val="25"/>
  </w:num>
  <w:num w:numId="36">
    <w:abstractNumId w:val="38"/>
  </w:num>
  <w:num w:numId="37">
    <w:abstractNumId w:val="34"/>
  </w:num>
  <w:num w:numId="38">
    <w:abstractNumId w:val="26"/>
  </w:num>
  <w:num w:numId="39">
    <w:abstractNumId w:val="15"/>
  </w:num>
  <w:num w:numId="40">
    <w:abstractNumId w:val="14"/>
  </w:num>
  <w:num w:numId="41">
    <w:abstractNumId w:val="6"/>
  </w:num>
  <w:num w:numId="42">
    <w:abstractNumId w:val="39"/>
  </w:num>
  <w:num w:numId="43">
    <w:abstractNumId w:val="31"/>
  </w:num>
  <w:num w:numId="44">
    <w:abstractNumId w:val="1"/>
  </w:num>
  <w:num w:numId="45">
    <w:abstractNumId w:val="29"/>
  </w:num>
  <w:num w:numId="46">
    <w:abstractNumId w:val="46"/>
  </w:num>
  <w:num w:numId="47">
    <w:abstractNumId w:val="41"/>
  </w:num>
  <w:num w:numId="48">
    <w:abstractNumId w:val="40"/>
  </w:num>
  <w:num w:numId="49">
    <w:abstractNumId w:val="49"/>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41"/>
    <w:rsid w:val="00015154"/>
    <w:rsid w:val="00034A3B"/>
    <w:rsid w:val="00065D9A"/>
    <w:rsid w:val="000857A1"/>
    <w:rsid w:val="000863C1"/>
    <w:rsid w:val="0009005B"/>
    <w:rsid w:val="00091ECB"/>
    <w:rsid w:val="000A2A41"/>
    <w:rsid w:val="000D690E"/>
    <w:rsid w:val="000E558D"/>
    <w:rsid w:val="001213FF"/>
    <w:rsid w:val="00152203"/>
    <w:rsid w:val="00152771"/>
    <w:rsid w:val="00160F65"/>
    <w:rsid w:val="00163AAE"/>
    <w:rsid w:val="00163F69"/>
    <w:rsid w:val="001973F3"/>
    <w:rsid w:val="001D4650"/>
    <w:rsid w:val="001D73BC"/>
    <w:rsid w:val="00204038"/>
    <w:rsid w:val="002336E3"/>
    <w:rsid w:val="00240DEC"/>
    <w:rsid w:val="0025578B"/>
    <w:rsid w:val="00263A80"/>
    <w:rsid w:val="0026478C"/>
    <w:rsid w:val="0027191E"/>
    <w:rsid w:val="0027674C"/>
    <w:rsid w:val="00284D44"/>
    <w:rsid w:val="00296FB5"/>
    <w:rsid w:val="002B1BDC"/>
    <w:rsid w:val="002B349E"/>
    <w:rsid w:val="002C55CF"/>
    <w:rsid w:val="002C5A18"/>
    <w:rsid w:val="002E36AD"/>
    <w:rsid w:val="002E38BF"/>
    <w:rsid w:val="00322DF3"/>
    <w:rsid w:val="00326344"/>
    <w:rsid w:val="003720B2"/>
    <w:rsid w:val="00383AE6"/>
    <w:rsid w:val="003B1A14"/>
    <w:rsid w:val="003B212B"/>
    <w:rsid w:val="003D7A96"/>
    <w:rsid w:val="003E0901"/>
    <w:rsid w:val="003F30E2"/>
    <w:rsid w:val="00403F30"/>
    <w:rsid w:val="00426621"/>
    <w:rsid w:val="00436158"/>
    <w:rsid w:val="0044545B"/>
    <w:rsid w:val="00450D66"/>
    <w:rsid w:val="00453270"/>
    <w:rsid w:val="00471EB8"/>
    <w:rsid w:val="0048060D"/>
    <w:rsid w:val="00495747"/>
    <w:rsid w:val="004A61F9"/>
    <w:rsid w:val="004D143B"/>
    <w:rsid w:val="004E1414"/>
    <w:rsid w:val="004F1201"/>
    <w:rsid w:val="00524E82"/>
    <w:rsid w:val="00575C9C"/>
    <w:rsid w:val="005876BF"/>
    <w:rsid w:val="005B408A"/>
    <w:rsid w:val="005C2A35"/>
    <w:rsid w:val="005C7205"/>
    <w:rsid w:val="005D1086"/>
    <w:rsid w:val="005F13BE"/>
    <w:rsid w:val="005F141C"/>
    <w:rsid w:val="005F3252"/>
    <w:rsid w:val="005F7A1A"/>
    <w:rsid w:val="0061213B"/>
    <w:rsid w:val="00613879"/>
    <w:rsid w:val="00640AE9"/>
    <w:rsid w:val="006560DA"/>
    <w:rsid w:val="006561E3"/>
    <w:rsid w:val="00671AB4"/>
    <w:rsid w:val="00683D6A"/>
    <w:rsid w:val="00687E42"/>
    <w:rsid w:val="00695FAD"/>
    <w:rsid w:val="006D376F"/>
    <w:rsid w:val="006E0717"/>
    <w:rsid w:val="006F0CE1"/>
    <w:rsid w:val="006F594B"/>
    <w:rsid w:val="00730633"/>
    <w:rsid w:val="00762498"/>
    <w:rsid w:val="00762B89"/>
    <w:rsid w:val="0077387A"/>
    <w:rsid w:val="00783E5C"/>
    <w:rsid w:val="007A01EF"/>
    <w:rsid w:val="007D6826"/>
    <w:rsid w:val="008273AE"/>
    <w:rsid w:val="00846E1D"/>
    <w:rsid w:val="00853E70"/>
    <w:rsid w:val="00890319"/>
    <w:rsid w:val="00892EE6"/>
    <w:rsid w:val="008949CA"/>
    <w:rsid w:val="008970DB"/>
    <w:rsid w:val="008A4D9D"/>
    <w:rsid w:val="008D0A4B"/>
    <w:rsid w:val="008E2D21"/>
    <w:rsid w:val="008E34EF"/>
    <w:rsid w:val="008F628C"/>
    <w:rsid w:val="0091411D"/>
    <w:rsid w:val="009250E9"/>
    <w:rsid w:val="00976775"/>
    <w:rsid w:val="009B0653"/>
    <w:rsid w:val="009B1A46"/>
    <w:rsid w:val="009D26A4"/>
    <w:rsid w:val="00A722FF"/>
    <w:rsid w:val="00A76844"/>
    <w:rsid w:val="00A9796D"/>
    <w:rsid w:val="00AA7250"/>
    <w:rsid w:val="00AE31D5"/>
    <w:rsid w:val="00AF7DD2"/>
    <w:rsid w:val="00B05538"/>
    <w:rsid w:val="00B13452"/>
    <w:rsid w:val="00B430C0"/>
    <w:rsid w:val="00B75A2E"/>
    <w:rsid w:val="00B946E4"/>
    <w:rsid w:val="00BA16CD"/>
    <w:rsid w:val="00BA1DAB"/>
    <w:rsid w:val="00BB2E39"/>
    <w:rsid w:val="00BE23FA"/>
    <w:rsid w:val="00C06B04"/>
    <w:rsid w:val="00C2412E"/>
    <w:rsid w:val="00C36B3C"/>
    <w:rsid w:val="00C411E5"/>
    <w:rsid w:val="00C625C9"/>
    <w:rsid w:val="00C75FA9"/>
    <w:rsid w:val="00C76A8E"/>
    <w:rsid w:val="00C90724"/>
    <w:rsid w:val="00C97CB2"/>
    <w:rsid w:val="00CB103E"/>
    <w:rsid w:val="00CD78EB"/>
    <w:rsid w:val="00D00010"/>
    <w:rsid w:val="00D145F6"/>
    <w:rsid w:val="00D14FCA"/>
    <w:rsid w:val="00D23641"/>
    <w:rsid w:val="00D343D5"/>
    <w:rsid w:val="00D7282B"/>
    <w:rsid w:val="00D8606C"/>
    <w:rsid w:val="00DA2C1F"/>
    <w:rsid w:val="00DA3400"/>
    <w:rsid w:val="00DF4F12"/>
    <w:rsid w:val="00DF5E39"/>
    <w:rsid w:val="00E016A7"/>
    <w:rsid w:val="00E161C0"/>
    <w:rsid w:val="00E33E9D"/>
    <w:rsid w:val="00E34ECB"/>
    <w:rsid w:val="00E4165C"/>
    <w:rsid w:val="00E668B1"/>
    <w:rsid w:val="00E67CBD"/>
    <w:rsid w:val="00E70FD6"/>
    <w:rsid w:val="00E76893"/>
    <w:rsid w:val="00E80B18"/>
    <w:rsid w:val="00E91CD6"/>
    <w:rsid w:val="00EA1DEA"/>
    <w:rsid w:val="00F01C28"/>
    <w:rsid w:val="00F55D5A"/>
    <w:rsid w:val="00F771B6"/>
    <w:rsid w:val="00FA232F"/>
    <w:rsid w:val="00FB693E"/>
    <w:rsid w:val="00FE5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B741B08-8C15-42E1-BDFD-B6BF6562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bg-BG" w:eastAsia="bg-BG" w:bidi="bg-BG"/>
    </w:rPr>
  </w:style>
  <w:style w:type="paragraph" w:styleId="Heading1">
    <w:name w:val="heading 1"/>
    <w:basedOn w:val="Normal"/>
    <w:uiPriority w:val="1"/>
    <w:qFormat/>
    <w:pPr>
      <w:spacing w:before="60"/>
      <w:ind w:left="131"/>
      <w:outlineLvl w:val="0"/>
    </w:pPr>
    <w:rPr>
      <w:rFonts w:ascii="Calibri" w:eastAsia="Calibri" w:hAnsi="Calibri" w:cs="Calibri"/>
      <w:sz w:val="25"/>
      <w:szCs w:val="25"/>
    </w:rPr>
  </w:style>
  <w:style w:type="paragraph" w:styleId="Heading2">
    <w:name w:val="heading 2"/>
    <w:basedOn w:val="Normal"/>
    <w:uiPriority w:val="1"/>
    <w:qFormat/>
    <w:pPr>
      <w:ind w:left="498"/>
      <w:outlineLvl w:val="1"/>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101"/>
      <w:ind w:left="498" w:hanging="369"/>
    </w:pPr>
  </w:style>
  <w:style w:type="paragraph" w:customStyle="1" w:styleId="TableParagraph">
    <w:name w:val="Table Paragraph"/>
    <w:basedOn w:val="Normal"/>
    <w:uiPriority w:val="1"/>
    <w:qFormat/>
    <w:pPr>
      <w:spacing w:before="82"/>
      <w:ind w:left="122"/>
    </w:pPr>
    <w:rPr>
      <w:rFonts w:ascii="Calibri" w:eastAsia="Calibri" w:hAnsi="Calibri" w:cs="Calibri"/>
    </w:rPr>
  </w:style>
  <w:style w:type="paragraph" w:styleId="BalloonText">
    <w:name w:val="Balloon Text"/>
    <w:basedOn w:val="Normal"/>
    <w:link w:val="BalloonTextChar"/>
    <w:uiPriority w:val="99"/>
    <w:semiHidden/>
    <w:unhideWhenUsed/>
    <w:rsid w:val="00E161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61C0"/>
    <w:rPr>
      <w:rFonts w:ascii="Lucida Grande" w:eastAsia="Arial" w:hAnsi="Lucida Grande" w:cs="Lucida Grande"/>
      <w:sz w:val="18"/>
      <w:szCs w:val="18"/>
      <w:lang w:val="bg-BG" w:eastAsia="bg-BG" w:bidi="bg-BG"/>
    </w:rPr>
  </w:style>
  <w:style w:type="character" w:styleId="CommentReference">
    <w:name w:val="annotation reference"/>
    <w:basedOn w:val="DefaultParagraphFont"/>
    <w:uiPriority w:val="99"/>
    <w:semiHidden/>
    <w:unhideWhenUsed/>
    <w:rsid w:val="0027191E"/>
    <w:rPr>
      <w:sz w:val="16"/>
      <w:szCs w:val="16"/>
    </w:rPr>
  </w:style>
  <w:style w:type="paragraph" w:styleId="CommentText">
    <w:name w:val="annotation text"/>
    <w:basedOn w:val="Normal"/>
    <w:link w:val="CommentTextChar"/>
    <w:uiPriority w:val="99"/>
    <w:semiHidden/>
    <w:unhideWhenUsed/>
    <w:rsid w:val="0027191E"/>
    <w:rPr>
      <w:sz w:val="20"/>
      <w:szCs w:val="20"/>
    </w:rPr>
  </w:style>
  <w:style w:type="character" w:customStyle="1" w:styleId="CommentTextChar">
    <w:name w:val="Comment Text Char"/>
    <w:basedOn w:val="DefaultParagraphFont"/>
    <w:link w:val="CommentText"/>
    <w:uiPriority w:val="99"/>
    <w:semiHidden/>
    <w:rsid w:val="0027191E"/>
    <w:rPr>
      <w:rFonts w:ascii="Arial" w:eastAsia="Arial" w:hAnsi="Arial" w:cs="Arial"/>
      <w:sz w:val="20"/>
      <w:szCs w:val="20"/>
      <w:lang w:val="bg-BG" w:eastAsia="bg-BG" w:bidi="bg-BG"/>
    </w:rPr>
  </w:style>
  <w:style w:type="paragraph" w:styleId="CommentSubject">
    <w:name w:val="annotation subject"/>
    <w:basedOn w:val="CommentText"/>
    <w:next w:val="CommentText"/>
    <w:link w:val="CommentSubjectChar"/>
    <w:uiPriority w:val="99"/>
    <w:semiHidden/>
    <w:unhideWhenUsed/>
    <w:rsid w:val="0027191E"/>
    <w:rPr>
      <w:b/>
      <w:bCs/>
    </w:rPr>
  </w:style>
  <w:style w:type="character" w:customStyle="1" w:styleId="CommentSubjectChar">
    <w:name w:val="Comment Subject Char"/>
    <w:basedOn w:val="CommentTextChar"/>
    <w:link w:val="CommentSubject"/>
    <w:uiPriority w:val="99"/>
    <w:semiHidden/>
    <w:rsid w:val="0027191E"/>
    <w:rPr>
      <w:rFonts w:ascii="Arial" w:eastAsia="Arial" w:hAnsi="Arial" w:cs="Arial"/>
      <w:b/>
      <w:bCs/>
      <w:sz w:val="20"/>
      <w:szCs w:val="20"/>
      <w:lang w:val="bg-BG" w:eastAsia="bg-BG" w:bidi="bg-BG"/>
    </w:rPr>
  </w:style>
  <w:style w:type="paragraph" w:customStyle="1" w:styleId="Clen">
    <w:name w:val="Clen"/>
    <w:basedOn w:val="Normal"/>
    <w:qFormat/>
    <w:rsid w:val="00640AE9"/>
    <w:pPr>
      <w:widowControl/>
      <w:autoSpaceDE/>
      <w:autoSpaceDN/>
      <w:spacing w:before="240" w:after="120"/>
      <w:jc w:val="center"/>
    </w:pPr>
    <w:rPr>
      <w:rFonts w:ascii="Cambria" w:eastAsia="Times New Roman" w:hAnsi="Cambria" w:cs="Times New Roman"/>
      <w:b/>
      <w:sz w:val="24"/>
      <w:szCs w:val="24"/>
      <w:lang w:val="ru-RU" w:eastAsia="ar-SA" w:bidi="ar-SA"/>
    </w:rPr>
  </w:style>
  <w:style w:type="paragraph" w:styleId="NoSpacing">
    <w:name w:val="No Spacing"/>
    <w:uiPriority w:val="1"/>
    <w:qFormat/>
    <w:rsid w:val="00730633"/>
    <w:pPr>
      <w:widowControl/>
      <w:autoSpaceDE/>
      <w:autoSpaceDN/>
    </w:pPr>
    <w:rPr>
      <w:rFonts w:ascii="Calibri" w:eastAsia="Calibri" w:hAnsi="Calibri" w:cs="Times New Roman"/>
    </w:rPr>
  </w:style>
  <w:style w:type="paragraph" w:styleId="Revision">
    <w:name w:val="Revision"/>
    <w:hidden/>
    <w:uiPriority w:val="99"/>
    <w:semiHidden/>
    <w:rsid w:val="004F1201"/>
    <w:pPr>
      <w:widowControl/>
      <w:autoSpaceDE/>
      <w:autoSpaceDN/>
    </w:pPr>
    <w:rPr>
      <w:rFonts w:ascii="Arial" w:eastAsia="Arial" w:hAnsi="Arial" w:cs="Arial"/>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8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6F860-5EBD-4885-BAFD-D44D155E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3272</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2017.11.22 Pravila za nabavka EVN</vt:lpstr>
    </vt:vector>
  </TitlesOfParts>
  <Company>MEPSO</Company>
  <LinksUpToDate>false</LinksUpToDate>
  <CharactersWithSpaces>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2017.11.22 Pravila za nabavka EVN</dc:title>
  <dc:creator>mkpopol</dc:creator>
  <cp:lastModifiedBy>balancing </cp:lastModifiedBy>
  <cp:revision>2</cp:revision>
  <dcterms:created xsi:type="dcterms:W3CDTF">2020-11-04T12:41:00Z</dcterms:created>
  <dcterms:modified xsi:type="dcterms:W3CDTF">2020-11-04T12:41:00Z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2017-12-04T00:00:00Z</vt:filetime>
  </property>
  <property fmtid="{D5CDD505-2E9C-101B-9397-08002B2CF9AE}" pid="3" name="Creator">
    <vt:lpwstr>Adobe Acrobat 11.0.19</vt:lpwstr>
  </property>
  <property fmtid="{D5CDD505-2E9C-101B-9397-08002B2CF9AE}" pid="4" name="LastSaved">
    <vt:filetime>2018-10-31T00:00:00Z</vt:filetime>
  </property>
</Properties>
</file>